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МЕТОДИЧЕСКИЕ УКАЗАНИЯ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  <w:proofErr w:type="gramStart"/>
      <w:r w:rsidRPr="005A666B">
        <w:rPr>
          <w:sz w:val="28"/>
          <w:szCs w:val="28"/>
        </w:rPr>
        <w:t>обучающимся</w:t>
      </w:r>
      <w:proofErr w:type="gramEnd"/>
      <w:r w:rsidRPr="005A666B">
        <w:rPr>
          <w:sz w:val="28"/>
          <w:szCs w:val="28"/>
        </w:rPr>
        <w:t xml:space="preserve"> по выполнению практических работ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 xml:space="preserve">учебной дисциплины 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 xml:space="preserve"> ОП.0</w:t>
      </w:r>
      <w:r w:rsidR="003D24F1">
        <w:rPr>
          <w:sz w:val="28"/>
          <w:szCs w:val="28"/>
        </w:rPr>
        <w:t xml:space="preserve">7 </w:t>
      </w:r>
      <w:r>
        <w:rPr>
          <w:sz w:val="28"/>
          <w:szCs w:val="28"/>
        </w:rPr>
        <w:t>Экономика отрасли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836DF9">
        <w:rPr>
          <w:sz w:val="28"/>
          <w:szCs w:val="28"/>
        </w:rPr>
        <w:t>специальность 08.02.01</w:t>
      </w:r>
      <w:r w:rsidR="00836DF9" w:rsidRPr="00836DF9">
        <w:rPr>
          <w:sz w:val="28"/>
          <w:szCs w:val="28"/>
        </w:rPr>
        <w:t>С</w:t>
      </w:r>
      <w:r w:rsidRPr="00836DF9">
        <w:rPr>
          <w:sz w:val="28"/>
          <w:szCs w:val="28"/>
        </w:rPr>
        <w:t>троительство и эксплуатация зданий и сооружений</w:t>
      </w:r>
      <w:r w:rsidR="003D24F1">
        <w:rPr>
          <w:sz w:val="28"/>
          <w:szCs w:val="28"/>
        </w:rPr>
        <w:t xml:space="preserve"> (заочной формы обучения)</w:t>
      </w:r>
    </w:p>
    <w:p w:rsidR="005A666B" w:rsidRPr="005A666B" w:rsidRDefault="005A666B" w:rsidP="005A666B">
      <w:pPr>
        <w:jc w:val="center"/>
        <w:rPr>
          <w:color w:val="FF0000"/>
          <w:sz w:val="28"/>
          <w:szCs w:val="28"/>
        </w:rPr>
      </w:pPr>
    </w:p>
    <w:p w:rsidR="005A666B" w:rsidRPr="005A666B" w:rsidRDefault="005A666B" w:rsidP="005A666B">
      <w:pPr>
        <w:rPr>
          <w:color w:val="FF0000"/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Белгород, 201</w:t>
      </w:r>
      <w:r w:rsidR="00201253">
        <w:rPr>
          <w:sz w:val="28"/>
          <w:szCs w:val="28"/>
        </w:rPr>
        <w:t>9</w:t>
      </w:r>
      <w:r w:rsidRPr="005A666B">
        <w:rPr>
          <w:sz w:val="28"/>
          <w:szCs w:val="28"/>
        </w:rPr>
        <w:t>г</w:t>
      </w:r>
    </w:p>
    <w:p w:rsidR="005A666B" w:rsidRPr="005A666B" w:rsidRDefault="005A666B" w:rsidP="005A666B">
      <w:pPr>
        <w:rPr>
          <w:b/>
          <w:sz w:val="28"/>
          <w:szCs w:val="28"/>
        </w:rPr>
        <w:sectPr w:rsidR="005A666B" w:rsidRPr="005A666B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666B" w:rsidRPr="005A666B" w:rsidRDefault="005A666B" w:rsidP="005A666B">
      <w:pPr>
        <w:rPr>
          <w:sz w:val="28"/>
          <w:szCs w:val="28"/>
        </w:rPr>
        <w:sectPr w:rsidR="005A666B" w:rsidRPr="005A666B" w:rsidSect="008A5A8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5A666B" w:rsidRPr="005A666B" w:rsidTr="008A5A8A">
        <w:tc>
          <w:tcPr>
            <w:tcW w:w="4928" w:type="dxa"/>
          </w:tcPr>
          <w:p w:rsidR="005A666B" w:rsidRPr="005A666B" w:rsidRDefault="0036187D" w:rsidP="005A666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Одобрено</w:t>
            </w:r>
            <w:r w:rsidR="005A666B" w:rsidRPr="005A666B">
              <w:rPr>
                <w:sz w:val="28"/>
                <w:szCs w:val="28"/>
              </w:rPr>
              <w:t xml:space="preserve"> предметно-цикловой комиссией </w:t>
            </w:r>
            <w:r w:rsidR="00836DF9" w:rsidRPr="00836DF9">
              <w:rPr>
                <w:sz w:val="28"/>
                <w:szCs w:val="28"/>
              </w:rPr>
              <w:t>общепрофессиональных дисциплин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Протокол № _____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от «__» _____________201</w:t>
            </w:r>
            <w:r w:rsidR="00836DF9" w:rsidRPr="00836DF9">
              <w:rPr>
                <w:sz w:val="28"/>
                <w:szCs w:val="28"/>
              </w:rPr>
              <w:t>8</w:t>
            </w:r>
            <w:r w:rsidRPr="005A666B">
              <w:rPr>
                <w:sz w:val="28"/>
                <w:szCs w:val="28"/>
              </w:rPr>
              <w:t xml:space="preserve"> г.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Председатель предметно-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цикловой комиссии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______________________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подпись Ф.И.О.</w:t>
            </w:r>
          </w:p>
          <w:p w:rsidR="005A666B" w:rsidRPr="005A666B" w:rsidRDefault="005A666B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5A666B" w:rsidRPr="005A666B" w:rsidRDefault="0036187D" w:rsidP="005A66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Разработано</w:t>
            </w:r>
            <w:r w:rsidR="005A666B" w:rsidRPr="005A666B">
              <w:rPr>
                <w:sz w:val="28"/>
                <w:szCs w:val="28"/>
              </w:rPr>
              <w:t xml:space="preserve"> на основе</w:t>
            </w:r>
          </w:p>
          <w:p w:rsidR="0036187D" w:rsidRPr="005A666B" w:rsidRDefault="0036187D" w:rsidP="00361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рабочей программы ОП 07</w:t>
            </w:r>
          </w:p>
          <w:p w:rsidR="0036187D" w:rsidRPr="005A666B" w:rsidRDefault="0036187D" w:rsidP="0036187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Экономика отрасли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 xml:space="preserve">по </w:t>
            </w:r>
            <w:r w:rsidR="00D23519">
              <w:rPr>
                <w:sz w:val="28"/>
                <w:szCs w:val="28"/>
              </w:rPr>
              <w:t>специальности</w:t>
            </w:r>
          </w:p>
          <w:p w:rsidR="005A666B" w:rsidRPr="005A666B" w:rsidRDefault="005A666B" w:rsidP="005A666B">
            <w:pPr>
              <w:rPr>
                <w:b/>
                <w:sz w:val="28"/>
                <w:szCs w:val="28"/>
              </w:rPr>
            </w:pPr>
            <w:r w:rsidRPr="005A666B">
              <w:rPr>
                <w:b/>
                <w:sz w:val="28"/>
                <w:szCs w:val="28"/>
              </w:rPr>
              <w:t>08</w:t>
            </w:r>
            <w:r w:rsidR="009F0E3C">
              <w:rPr>
                <w:b/>
                <w:sz w:val="28"/>
                <w:szCs w:val="28"/>
              </w:rPr>
              <w:t>.</w:t>
            </w:r>
            <w:r w:rsidRPr="005A666B">
              <w:rPr>
                <w:b/>
                <w:sz w:val="28"/>
                <w:szCs w:val="28"/>
              </w:rPr>
              <w:t>02</w:t>
            </w:r>
            <w:r w:rsidR="009F0E3C">
              <w:rPr>
                <w:b/>
                <w:sz w:val="28"/>
                <w:szCs w:val="28"/>
              </w:rPr>
              <w:t>.01</w:t>
            </w:r>
            <w:r w:rsidR="00836DF9" w:rsidRPr="00836DF9">
              <w:rPr>
                <w:b/>
                <w:sz w:val="28"/>
                <w:szCs w:val="28"/>
              </w:rPr>
              <w:t>Строительство и эксплуатация зданий и сооружений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Default="005A666B" w:rsidP="005A666B">
            <w:pPr>
              <w:rPr>
                <w:sz w:val="28"/>
                <w:szCs w:val="28"/>
              </w:rPr>
            </w:pPr>
          </w:p>
          <w:p w:rsidR="0036187D" w:rsidRPr="005A666B" w:rsidRDefault="0036187D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Заместитель директора по учебно-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методической работе ______________________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подпись Ф.И.О.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5A666B" w:rsidRPr="005A666B" w:rsidRDefault="005A666B" w:rsidP="005A666B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  <w:r w:rsidRPr="005A666B">
        <w:rPr>
          <w:sz w:val="28"/>
          <w:szCs w:val="28"/>
        </w:rPr>
        <w:t xml:space="preserve">Составитель: </w:t>
      </w:r>
    </w:p>
    <w:p w:rsidR="005A666B" w:rsidRPr="005A666B" w:rsidRDefault="00836DF9" w:rsidP="005A666B">
      <w:pPr>
        <w:rPr>
          <w:sz w:val="28"/>
          <w:szCs w:val="28"/>
        </w:rPr>
      </w:pPr>
      <w:r w:rsidRPr="00836DF9">
        <w:rPr>
          <w:sz w:val="28"/>
          <w:szCs w:val="28"/>
        </w:rPr>
        <w:t>Першина Наталья Анатольевна</w:t>
      </w:r>
      <w:r w:rsidR="005A666B" w:rsidRPr="005A666B">
        <w:rPr>
          <w:sz w:val="28"/>
          <w:szCs w:val="28"/>
        </w:rPr>
        <w:t xml:space="preserve">, преподаватель </w:t>
      </w:r>
      <w:r w:rsidRPr="00836DF9">
        <w:rPr>
          <w:sz w:val="28"/>
          <w:szCs w:val="28"/>
        </w:rPr>
        <w:t>первой</w:t>
      </w:r>
      <w:r w:rsidR="005A666B" w:rsidRPr="005A666B">
        <w:rPr>
          <w:sz w:val="28"/>
          <w:szCs w:val="28"/>
        </w:rPr>
        <w:t xml:space="preserve"> категории </w:t>
      </w:r>
      <w:r w:rsidRPr="00836DF9">
        <w:rPr>
          <w:sz w:val="28"/>
          <w:szCs w:val="28"/>
        </w:rPr>
        <w:t>общепрофессиональных дисциплин</w:t>
      </w:r>
      <w:r w:rsidR="005A666B" w:rsidRPr="005A666B">
        <w:rPr>
          <w:sz w:val="28"/>
          <w:szCs w:val="28"/>
        </w:rPr>
        <w:t xml:space="preserve"> ОГАПОУ «БСК».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A666B" w:rsidRDefault="005A666B" w:rsidP="009F0E3C">
      <w:pPr>
        <w:rPr>
          <w:b/>
          <w:sz w:val="32"/>
          <w:szCs w:val="32"/>
        </w:rPr>
      </w:pPr>
    </w:p>
    <w:p w:rsidR="0036187D" w:rsidRDefault="0036187D" w:rsidP="009F0E3C">
      <w:pPr>
        <w:rPr>
          <w:b/>
          <w:sz w:val="32"/>
          <w:szCs w:val="32"/>
        </w:rPr>
      </w:pPr>
    </w:p>
    <w:p w:rsidR="00054B6B" w:rsidRDefault="00054B6B" w:rsidP="00054B6B">
      <w:pPr>
        <w:jc w:val="center"/>
        <w:rPr>
          <w:b/>
          <w:sz w:val="32"/>
          <w:szCs w:val="32"/>
        </w:rPr>
      </w:pPr>
      <w:r w:rsidRPr="00392E85">
        <w:rPr>
          <w:b/>
          <w:sz w:val="32"/>
          <w:szCs w:val="32"/>
        </w:rPr>
        <w:lastRenderedPageBreak/>
        <w:t>Содержание</w:t>
      </w:r>
    </w:p>
    <w:p w:rsidR="00392E85" w:rsidRDefault="00392E85" w:rsidP="00054B6B">
      <w:pPr>
        <w:jc w:val="center"/>
        <w:rPr>
          <w:b/>
          <w:sz w:val="32"/>
          <w:szCs w:val="32"/>
        </w:rPr>
      </w:pPr>
    </w:p>
    <w:p w:rsidR="00392E85" w:rsidRDefault="00392E85" w:rsidP="00054B6B">
      <w:pPr>
        <w:jc w:val="center"/>
        <w:rPr>
          <w:b/>
          <w:sz w:val="32"/>
          <w:szCs w:val="32"/>
        </w:rPr>
      </w:pP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8149"/>
        <w:gridCol w:w="1239"/>
      </w:tblGrid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№</w:t>
            </w:r>
          </w:p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92E85" w:rsidRPr="00392E85" w:rsidRDefault="00392E85" w:rsidP="00392E85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239" w:type="dxa"/>
          </w:tcPr>
          <w:p w:rsidR="00392E85" w:rsidRPr="00392E85" w:rsidRDefault="00392E85" w:rsidP="00392E85">
            <w:pPr>
              <w:spacing w:before="240" w:after="60"/>
              <w:ind w:right="204"/>
              <w:jc w:val="center"/>
              <w:outlineLvl w:val="5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Кол-во</w:t>
            </w:r>
          </w:p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часов</w:t>
            </w:r>
          </w:p>
        </w:tc>
      </w:tr>
      <w:tr w:rsidR="00011DD0" w:rsidRPr="00392E85" w:rsidTr="00011DD0">
        <w:trPr>
          <w:trHeight w:val="1932"/>
          <w:jc w:val="center"/>
        </w:trPr>
        <w:tc>
          <w:tcPr>
            <w:tcW w:w="837" w:type="dxa"/>
          </w:tcPr>
          <w:p w:rsidR="00011DD0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</w:tcPr>
          <w:p w:rsidR="00011DD0" w:rsidRPr="00392E85" w:rsidRDefault="00011DD0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Расчет видов стоимости основных производственных фондов организации (предприятий).</w:t>
            </w:r>
          </w:p>
          <w:p w:rsidR="00011DD0" w:rsidRPr="00392E85" w:rsidRDefault="00011DD0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Начисление амортизационных отчислений различными способами.</w:t>
            </w:r>
          </w:p>
          <w:p w:rsidR="00011DD0" w:rsidRPr="00392E85" w:rsidRDefault="00011DD0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Расчет показателей эффективности использования  основных производственных фондов организации (предприятия).</w:t>
            </w:r>
          </w:p>
        </w:tc>
        <w:tc>
          <w:tcPr>
            <w:tcW w:w="1239" w:type="dxa"/>
          </w:tcPr>
          <w:p w:rsidR="00011DD0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  <w:p w:rsidR="00011DD0" w:rsidRPr="00392E85" w:rsidRDefault="00011DD0" w:rsidP="00392E85">
            <w:pPr>
              <w:jc w:val="center"/>
              <w:rPr>
                <w:sz w:val="28"/>
                <w:szCs w:val="28"/>
              </w:rPr>
            </w:pP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</w:tcPr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Определение потребности организации в оборотных средствах.</w:t>
            </w:r>
          </w:p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Определение показателей использования оборотных средств организации (предприятия)</w:t>
            </w:r>
          </w:p>
        </w:tc>
        <w:tc>
          <w:tcPr>
            <w:tcW w:w="1239" w:type="dxa"/>
          </w:tcPr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149" w:type="dxa"/>
          </w:tcPr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Составление локального сметного расчета</w:t>
            </w:r>
          </w:p>
        </w:tc>
        <w:tc>
          <w:tcPr>
            <w:tcW w:w="1239" w:type="dxa"/>
          </w:tcPr>
          <w:p w:rsidR="00392E85" w:rsidRPr="00392E85" w:rsidRDefault="009F0E3C" w:rsidP="00392E8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92E85" w:rsidRPr="00392E85" w:rsidRDefault="00392E85" w:rsidP="00392E85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  <w:r w:rsidRPr="00392E85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239" w:type="dxa"/>
          </w:tcPr>
          <w:p w:rsidR="00392E85" w:rsidRPr="00392E85" w:rsidRDefault="009F0E3C" w:rsidP="00392E85">
            <w:pPr>
              <w:jc w:val="center"/>
              <w:outlineLvl w:val="5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9F0E3C" w:rsidRDefault="009F0E3C" w:rsidP="00392E85">
      <w:pPr>
        <w:rPr>
          <w:b/>
          <w:sz w:val="32"/>
          <w:szCs w:val="32"/>
        </w:rPr>
      </w:pPr>
    </w:p>
    <w:p w:rsidR="0036187D" w:rsidRDefault="0036187D" w:rsidP="00392E85">
      <w:pPr>
        <w:rPr>
          <w:b/>
          <w:sz w:val="32"/>
          <w:szCs w:val="32"/>
        </w:rPr>
      </w:pPr>
    </w:p>
    <w:p w:rsidR="00392E85" w:rsidRPr="00392E85" w:rsidRDefault="00392E85" w:rsidP="008A5A8A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392E85">
        <w:rPr>
          <w:b/>
          <w:sz w:val="28"/>
          <w:szCs w:val="28"/>
        </w:rPr>
        <w:t>Цель методической разработки</w:t>
      </w:r>
    </w:p>
    <w:p w:rsidR="00392E85" w:rsidRPr="00392E85" w:rsidRDefault="00392E85" w:rsidP="00392E85">
      <w:pPr>
        <w:spacing w:line="360" w:lineRule="auto"/>
        <w:ind w:firstLine="567"/>
        <w:jc w:val="both"/>
        <w:rPr>
          <w:sz w:val="28"/>
          <w:szCs w:val="28"/>
        </w:rPr>
      </w:pPr>
    </w:p>
    <w:p w:rsidR="00392E85" w:rsidRPr="00392E85" w:rsidRDefault="00392E85" w:rsidP="00392E8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392E85" w:rsidRPr="00392E85" w:rsidRDefault="00392E85" w:rsidP="00392E85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392E85" w:rsidRPr="00392E85" w:rsidRDefault="00392E85" w:rsidP="00392E8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392E85" w:rsidRPr="00392E85" w:rsidRDefault="00392E85" w:rsidP="00392E85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392E85" w:rsidRPr="00392E85" w:rsidRDefault="00392E85" w:rsidP="00392E8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392E85" w:rsidRPr="00392E85" w:rsidRDefault="00392E85" w:rsidP="00392E85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392E85" w:rsidRPr="00392E85" w:rsidRDefault="00392E85" w:rsidP="00392E85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392E85" w:rsidRPr="00392E85" w:rsidRDefault="00392E85" w:rsidP="00392E85">
      <w:pPr>
        <w:spacing w:line="360" w:lineRule="auto"/>
        <w:ind w:firstLine="567"/>
        <w:jc w:val="both"/>
        <w:rPr>
          <w:sz w:val="28"/>
          <w:szCs w:val="28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8A5A8A" w:rsidRDefault="008A5A8A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1308A2">
      <w:pPr>
        <w:pStyle w:val="a3"/>
        <w:spacing w:line="360" w:lineRule="auto"/>
        <w:ind w:left="-40"/>
        <w:jc w:val="center"/>
        <w:rPr>
          <w:rFonts w:ascii="Times New Roman" w:hAnsi="Times New Roman"/>
          <w:sz w:val="32"/>
          <w:szCs w:val="32"/>
        </w:rPr>
      </w:pPr>
      <w:r w:rsidRPr="00F848F9">
        <w:rPr>
          <w:rFonts w:ascii="Times New Roman" w:hAnsi="Times New Roman"/>
          <w:sz w:val="32"/>
          <w:szCs w:val="32"/>
        </w:rPr>
        <w:t>Введение</w:t>
      </w:r>
    </w:p>
    <w:p w:rsidR="00392E85" w:rsidRPr="00F848F9" w:rsidRDefault="00392E85" w:rsidP="001308A2">
      <w:pPr>
        <w:pStyle w:val="a3"/>
        <w:spacing w:line="360" w:lineRule="auto"/>
        <w:ind w:left="-40"/>
        <w:jc w:val="center"/>
        <w:rPr>
          <w:rFonts w:ascii="Times New Roman" w:hAnsi="Times New Roman"/>
          <w:sz w:val="32"/>
          <w:szCs w:val="32"/>
        </w:rPr>
      </w:pPr>
    </w:p>
    <w:p w:rsidR="00392E85" w:rsidRPr="008E7051" w:rsidRDefault="00392E85" w:rsidP="001308A2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«Экономика </w:t>
      </w:r>
      <w:r>
        <w:rPr>
          <w:rFonts w:ascii="Times New Roman" w:hAnsi="Times New Roman"/>
          <w:sz w:val="28"/>
          <w:szCs w:val="28"/>
        </w:rPr>
        <w:t>о</w:t>
      </w:r>
      <w:r w:rsidR="000F3184">
        <w:rPr>
          <w:rFonts w:ascii="Times New Roman" w:hAnsi="Times New Roman"/>
          <w:sz w:val="28"/>
          <w:szCs w:val="28"/>
        </w:rPr>
        <w:t>трасли</w:t>
      </w:r>
      <w:r>
        <w:rPr>
          <w:rFonts w:ascii="Times New Roman" w:hAnsi="Times New Roman"/>
          <w:sz w:val="28"/>
          <w:szCs w:val="28"/>
        </w:rPr>
        <w:t xml:space="preserve">» является одной из  </w:t>
      </w:r>
      <w:proofErr w:type="spellStart"/>
      <w:r>
        <w:rPr>
          <w:rFonts w:ascii="Times New Roman" w:hAnsi="Times New Roman"/>
          <w:sz w:val="28"/>
          <w:szCs w:val="28"/>
        </w:rPr>
        <w:t>общепрофессиональных</w:t>
      </w:r>
      <w:r w:rsidR="000F3184">
        <w:rPr>
          <w:rFonts w:ascii="Times New Roman" w:hAnsi="Times New Roman"/>
          <w:sz w:val="28"/>
          <w:szCs w:val="28"/>
        </w:rPr>
        <w:t>дисциплин</w:t>
      </w:r>
      <w:proofErr w:type="spellEnd"/>
      <w:r w:rsidR="000F3184">
        <w:rPr>
          <w:rFonts w:ascii="Times New Roman" w:hAnsi="Times New Roman"/>
          <w:sz w:val="28"/>
          <w:szCs w:val="28"/>
        </w:rPr>
        <w:t>, дающ</w:t>
      </w:r>
      <w:r>
        <w:rPr>
          <w:rFonts w:ascii="Times New Roman" w:hAnsi="Times New Roman"/>
          <w:sz w:val="28"/>
          <w:szCs w:val="28"/>
        </w:rPr>
        <w:t>их</w:t>
      </w:r>
      <w:r w:rsidRPr="008E7051">
        <w:rPr>
          <w:rFonts w:ascii="Times New Roman" w:hAnsi="Times New Roman"/>
          <w:sz w:val="28"/>
          <w:szCs w:val="28"/>
        </w:rPr>
        <w:t xml:space="preserve"> знания для получения профессиональных навыков, и преподается студентам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820D71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.02.0</w:t>
      </w:r>
      <w:r w:rsidR="004774B4">
        <w:rPr>
          <w:rFonts w:ascii="Times New Roman" w:hAnsi="Times New Roman"/>
          <w:sz w:val="28"/>
          <w:szCs w:val="28"/>
        </w:rPr>
        <w:t>1</w:t>
      </w:r>
      <w:r w:rsidRPr="008E7051">
        <w:rPr>
          <w:rFonts w:ascii="Times New Roman" w:hAnsi="Times New Roman"/>
          <w:sz w:val="28"/>
          <w:szCs w:val="28"/>
        </w:rPr>
        <w:t>«</w:t>
      </w:r>
      <w:r w:rsidR="004774B4">
        <w:rPr>
          <w:rFonts w:ascii="Times New Roman" w:hAnsi="Times New Roman"/>
          <w:sz w:val="28"/>
          <w:szCs w:val="28"/>
        </w:rPr>
        <w:t>Строительство и эксплуатация зданий и сооружений</w:t>
      </w:r>
      <w:r w:rsidRPr="008E705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8E7051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4</w:t>
      </w:r>
      <w:r w:rsidRPr="008E7051">
        <w:rPr>
          <w:rFonts w:ascii="Times New Roman" w:hAnsi="Times New Roman"/>
          <w:sz w:val="28"/>
          <w:szCs w:val="28"/>
        </w:rPr>
        <w:t xml:space="preserve"> курсе обучения.</w:t>
      </w:r>
    </w:p>
    <w:p w:rsidR="00392E85" w:rsidRPr="008E7051" w:rsidRDefault="00392E85" w:rsidP="001308A2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Методические указания по выполнению практических занятий </w:t>
      </w:r>
      <w:r w:rsidR="004774B4">
        <w:rPr>
          <w:rFonts w:ascii="Times New Roman" w:hAnsi="Times New Roman"/>
          <w:sz w:val="28"/>
          <w:szCs w:val="28"/>
        </w:rPr>
        <w:t>по «</w:t>
      </w:r>
      <w:proofErr w:type="spellStart"/>
      <w:r w:rsidR="004774B4">
        <w:rPr>
          <w:rFonts w:ascii="Times New Roman" w:hAnsi="Times New Roman"/>
          <w:sz w:val="28"/>
          <w:szCs w:val="28"/>
        </w:rPr>
        <w:t>Экономике</w:t>
      </w:r>
      <w:r>
        <w:rPr>
          <w:rFonts w:ascii="Times New Roman" w:hAnsi="Times New Roman"/>
          <w:sz w:val="28"/>
          <w:szCs w:val="28"/>
        </w:rPr>
        <w:t>о</w:t>
      </w:r>
      <w:r w:rsidR="000F3184">
        <w:rPr>
          <w:rFonts w:ascii="Times New Roman" w:hAnsi="Times New Roman"/>
          <w:sz w:val="28"/>
          <w:szCs w:val="28"/>
        </w:rPr>
        <w:t>трасли</w:t>
      </w:r>
      <w:proofErr w:type="spellEnd"/>
      <w:r>
        <w:rPr>
          <w:rFonts w:ascii="Times New Roman" w:hAnsi="Times New Roman"/>
          <w:sz w:val="28"/>
          <w:szCs w:val="28"/>
        </w:rPr>
        <w:t>» составлены</w:t>
      </w:r>
      <w:r w:rsidRPr="008E7051">
        <w:rPr>
          <w:rFonts w:ascii="Times New Roman" w:hAnsi="Times New Roman"/>
          <w:sz w:val="28"/>
          <w:szCs w:val="28"/>
        </w:rPr>
        <w:t xml:space="preserve"> в соответствии с рабочей программой по </w:t>
      </w:r>
      <w:proofErr w:type="spellStart"/>
      <w:r w:rsidRPr="008E7051">
        <w:rPr>
          <w:rFonts w:ascii="Times New Roman" w:hAnsi="Times New Roman"/>
          <w:sz w:val="28"/>
          <w:szCs w:val="28"/>
        </w:rPr>
        <w:t>данн</w:t>
      </w:r>
      <w:r w:rsidR="004774B4">
        <w:rPr>
          <w:rFonts w:ascii="Times New Roman" w:hAnsi="Times New Roman"/>
          <w:sz w:val="28"/>
          <w:szCs w:val="28"/>
        </w:rPr>
        <w:t>ойдисциплине</w:t>
      </w:r>
      <w:r>
        <w:rPr>
          <w:rFonts w:ascii="Times New Roman" w:hAnsi="Times New Roman"/>
          <w:sz w:val="28"/>
          <w:szCs w:val="28"/>
        </w:rPr>
        <w:t>ОГАПОУ</w:t>
      </w:r>
      <w:proofErr w:type="spellEnd"/>
      <w:r>
        <w:rPr>
          <w:rFonts w:ascii="Times New Roman" w:hAnsi="Times New Roman"/>
          <w:sz w:val="28"/>
          <w:szCs w:val="28"/>
        </w:rPr>
        <w:t xml:space="preserve"> ППССЗ «БСК» и рассчитаны на     __</w:t>
      </w:r>
      <w:r w:rsidR="003D24F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_час</w:t>
      </w:r>
      <w:r w:rsidR="003D24F1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:rsidR="00392E85" w:rsidRPr="008E7051" w:rsidRDefault="00392E85" w:rsidP="001308A2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>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образования.</w:t>
      </w:r>
    </w:p>
    <w:p w:rsidR="00392E85" w:rsidRPr="008E7051" w:rsidRDefault="00392E85" w:rsidP="001308A2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Выполнение практических занятий должно способствовать более глубокому пониманию, усвоению </w:t>
      </w:r>
      <w:r>
        <w:rPr>
          <w:rFonts w:ascii="Times New Roman" w:hAnsi="Times New Roman"/>
          <w:sz w:val="28"/>
          <w:szCs w:val="28"/>
        </w:rPr>
        <w:t>и закреплению изучаемого материала</w:t>
      </w:r>
      <w:r w:rsidRPr="008E7051">
        <w:rPr>
          <w:rFonts w:ascii="Times New Roman" w:hAnsi="Times New Roman"/>
          <w:sz w:val="28"/>
          <w:szCs w:val="28"/>
        </w:rPr>
        <w:t xml:space="preserve">, развитию логического мышления, аккуратности, </w:t>
      </w:r>
      <w:r>
        <w:rPr>
          <w:rFonts w:ascii="Times New Roman" w:hAnsi="Times New Roman"/>
          <w:sz w:val="28"/>
          <w:szCs w:val="28"/>
        </w:rPr>
        <w:t xml:space="preserve">умению правильно выполнять расчеты и </w:t>
      </w:r>
      <w:proofErr w:type="spellStart"/>
      <w:r w:rsidRPr="008E7051">
        <w:rPr>
          <w:rFonts w:ascii="Times New Roman" w:hAnsi="Times New Roman"/>
          <w:sz w:val="28"/>
          <w:szCs w:val="28"/>
        </w:rPr>
        <w:t>делать</w:t>
      </w:r>
      <w:r>
        <w:rPr>
          <w:rFonts w:ascii="Times New Roman" w:hAnsi="Times New Roman"/>
          <w:sz w:val="28"/>
          <w:szCs w:val="28"/>
        </w:rPr>
        <w:t>соответствующие</w:t>
      </w:r>
      <w:r w:rsidRPr="008E7051">
        <w:rPr>
          <w:rFonts w:ascii="Times New Roman" w:hAnsi="Times New Roman"/>
          <w:sz w:val="28"/>
          <w:szCs w:val="28"/>
        </w:rPr>
        <w:t>выводы</w:t>
      </w:r>
      <w:proofErr w:type="spellEnd"/>
      <w:r w:rsidRPr="008E7051">
        <w:rPr>
          <w:rFonts w:ascii="Times New Roman" w:hAnsi="Times New Roman"/>
          <w:sz w:val="28"/>
          <w:szCs w:val="28"/>
        </w:rPr>
        <w:t>.</w:t>
      </w:r>
    </w:p>
    <w:p w:rsidR="00392E85" w:rsidRPr="008E7051" w:rsidRDefault="00392E85" w:rsidP="001308A2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методических указаниях </w:t>
      </w:r>
      <w:r w:rsidRPr="008E7051">
        <w:rPr>
          <w:rFonts w:ascii="Times New Roman" w:hAnsi="Times New Roman"/>
          <w:sz w:val="28"/>
          <w:szCs w:val="28"/>
        </w:rPr>
        <w:t xml:space="preserve">дается теоретический материал, и приводятся </w:t>
      </w:r>
      <w:r>
        <w:rPr>
          <w:rFonts w:ascii="Times New Roman" w:hAnsi="Times New Roman"/>
          <w:sz w:val="28"/>
          <w:szCs w:val="28"/>
        </w:rPr>
        <w:t xml:space="preserve">примеры расчета </w:t>
      </w:r>
      <w:r w:rsidRPr="008E7051">
        <w:rPr>
          <w:rFonts w:ascii="Times New Roman" w:hAnsi="Times New Roman"/>
          <w:sz w:val="28"/>
          <w:szCs w:val="28"/>
        </w:rPr>
        <w:t xml:space="preserve"> задач. </w:t>
      </w:r>
    </w:p>
    <w:p w:rsidR="00392E85" w:rsidRPr="008E7051" w:rsidRDefault="00392E85" w:rsidP="001308A2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 результате выполнения расчетов студенты должны </w:t>
      </w:r>
      <w:r>
        <w:rPr>
          <w:rFonts w:ascii="Times New Roman" w:hAnsi="Times New Roman"/>
          <w:sz w:val="28"/>
          <w:szCs w:val="28"/>
        </w:rPr>
        <w:t>уметь вычислять стоимость основных фондов</w:t>
      </w:r>
      <w:r w:rsidRPr="008E7051">
        <w:rPr>
          <w:rFonts w:ascii="Times New Roman" w:hAnsi="Times New Roman"/>
          <w:sz w:val="28"/>
          <w:szCs w:val="28"/>
        </w:rPr>
        <w:t>, амортизационные отчисления, показатели и</w:t>
      </w:r>
      <w:r>
        <w:rPr>
          <w:rFonts w:ascii="Times New Roman" w:hAnsi="Times New Roman"/>
          <w:sz w:val="28"/>
          <w:szCs w:val="28"/>
        </w:rPr>
        <w:t>спользования основных  средств</w:t>
      </w:r>
      <w:r w:rsidRPr="008E7051">
        <w:rPr>
          <w:rFonts w:ascii="Times New Roman" w:hAnsi="Times New Roman"/>
          <w:sz w:val="28"/>
          <w:szCs w:val="28"/>
        </w:rPr>
        <w:t xml:space="preserve">, затраты предприятия и </w:t>
      </w:r>
      <w:r>
        <w:rPr>
          <w:rFonts w:ascii="Times New Roman" w:hAnsi="Times New Roman"/>
          <w:sz w:val="28"/>
          <w:szCs w:val="28"/>
        </w:rPr>
        <w:t xml:space="preserve">определять </w:t>
      </w:r>
      <w:r w:rsidRPr="008E7051">
        <w:rPr>
          <w:rFonts w:ascii="Times New Roman" w:hAnsi="Times New Roman"/>
          <w:sz w:val="28"/>
          <w:szCs w:val="28"/>
        </w:rPr>
        <w:t xml:space="preserve">результаты </w:t>
      </w:r>
      <w:r>
        <w:rPr>
          <w:rFonts w:ascii="Times New Roman" w:hAnsi="Times New Roman"/>
          <w:sz w:val="28"/>
          <w:szCs w:val="28"/>
        </w:rPr>
        <w:t>его деятельности</w:t>
      </w:r>
      <w:r w:rsidRPr="008E7051">
        <w:rPr>
          <w:rFonts w:ascii="Times New Roman" w:hAnsi="Times New Roman"/>
          <w:sz w:val="28"/>
          <w:szCs w:val="28"/>
        </w:rPr>
        <w:t>.</w:t>
      </w:r>
    </w:p>
    <w:p w:rsidR="00392E85" w:rsidRDefault="00392E85" w:rsidP="001308A2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</w:t>
      </w:r>
      <w:r w:rsidRPr="008E7051">
        <w:rPr>
          <w:rFonts w:ascii="Times New Roman" w:hAnsi="Times New Roman"/>
          <w:sz w:val="28"/>
          <w:szCs w:val="28"/>
        </w:rPr>
        <w:t xml:space="preserve"> выполнения заданий и ответа на контрольные вопросы студент получает зачет</w:t>
      </w:r>
      <w:r>
        <w:rPr>
          <w:rFonts w:ascii="Times New Roman" w:hAnsi="Times New Roman"/>
          <w:sz w:val="28"/>
          <w:szCs w:val="28"/>
        </w:rPr>
        <w:t>.</w:t>
      </w:r>
    </w:p>
    <w:p w:rsidR="004774B4" w:rsidRDefault="004774B4" w:rsidP="001308A2">
      <w:pPr>
        <w:spacing w:line="360" w:lineRule="auto"/>
        <w:rPr>
          <w:b/>
          <w:sz w:val="32"/>
          <w:szCs w:val="32"/>
        </w:rPr>
      </w:pPr>
    </w:p>
    <w:p w:rsidR="004774B4" w:rsidRPr="004774B4" w:rsidRDefault="004774B4" w:rsidP="001308A2">
      <w:pPr>
        <w:spacing w:line="360" w:lineRule="auto"/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B49BA" w:rsidRDefault="004B49BA" w:rsidP="004B49BA">
      <w:pPr>
        <w:ind w:firstLine="540"/>
        <w:jc w:val="both"/>
        <w:rPr>
          <w:sz w:val="32"/>
          <w:szCs w:val="32"/>
        </w:rPr>
      </w:pPr>
    </w:p>
    <w:p w:rsidR="00631D42" w:rsidRDefault="00631D42" w:rsidP="004B49BA">
      <w:pPr>
        <w:ind w:firstLine="540"/>
        <w:jc w:val="both"/>
        <w:rPr>
          <w:sz w:val="26"/>
          <w:szCs w:val="26"/>
        </w:rPr>
      </w:pPr>
    </w:p>
    <w:p w:rsidR="004B49BA" w:rsidRPr="004B49BA" w:rsidRDefault="004B49BA" w:rsidP="004B49BA">
      <w:pPr>
        <w:ind w:firstLine="540"/>
        <w:jc w:val="center"/>
        <w:rPr>
          <w:b/>
          <w:sz w:val="26"/>
          <w:szCs w:val="26"/>
        </w:rPr>
      </w:pPr>
      <w:r w:rsidRPr="004B49BA">
        <w:rPr>
          <w:b/>
          <w:sz w:val="26"/>
          <w:szCs w:val="26"/>
        </w:rPr>
        <w:t>КРИТЕРИИ ОЦЕНКИ</w:t>
      </w:r>
    </w:p>
    <w:p w:rsidR="004B49BA" w:rsidRDefault="004B49BA" w:rsidP="004B49BA">
      <w:pPr>
        <w:ind w:firstLine="540"/>
        <w:jc w:val="center"/>
        <w:rPr>
          <w:sz w:val="26"/>
          <w:szCs w:val="26"/>
        </w:rPr>
      </w:pPr>
    </w:p>
    <w:p w:rsidR="004B49BA" w:rsidRPr="004B49BA" w:rsidRDefault="004B49BA" w:rsidP="001308A2">
      <w:pPr>
        <w:spacing w:line="360" w:lineRule="auto"/>
        <w:ind w:firstLine="540"/>
        <w:jc w:val="both"/>
        <w:rPr>
          <w:sz w:val="26"/>
          <w:szCs w:val="26"/>
        </w:rPr>
      </w:pPr>
      <w:r w:rsidRPr="004B49BA">
        <w:rPr>
          <w:sz w:val="26"/>
          <w:szCs w:val="26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4B49BA" w:rsidRPr="004B49BA" w:rsidRDefault="004B49BA" w:rsidP="001308A2">
      <w:pPr>
        <w:spacing w:line="360" w:lineRule="auto"/>
        <w:ind w:firstLine="540"/>
        <w:jc w:val="both"/>
        <w:rPr>
          <w:sz w:val="26"/>
          <w:szCs w:val="26"/>
        </w:rPr>
      </w:pPr>
      <w:r w:rsidRPr="004B49BA">
        <w:rPr>
          <w:sz w:val="26"/>
          <w:szCs w:val="26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4B49BA" w:rsidRPr="004B49BA" w:rsidRDefault="004B49BA" w:rsidP="001308A2">
      <w:pPr>
        <w:spacing w:line="360" w:lineRule="auto"/>
        <w:ind w:firstLine="540"/>
        <w:jc w:val="both"/>
        <w:rPr>
          <w:sz w:val="26"/>
          <w:szCs w:val="26"/>
        </w:rPr>
      </w:pPr>
      <w:r w:rsidRPr="004B49BA">
        <w:rPr>
          <w:sz w:val="26"/>
          <w:szCs w:val="26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4B49BA" w:rsidRPr="004B49BA" w:rsidRDefault="004B49BA" w:rsidP="001308A2">
      <w:pPr>
        <w:spacing w:line="360" w:lineRule="auto"/>
        <w:ind w:firstLine="540"/>
        <w:jc w:val="both"/>
        <w:rPr>
          <w:sz w:val="26"/>
          <w:szCs w:val="26"/>
        </w:rPr>
      </w:pPr>
      <w:r w:rsidRPr="004B49BA">
        <w:rPr>
          <w:sz w:val="26"/>
          <w:szCs w:val="26"/>
        </w:rPr>
        <w:t>Оценка «неудовлетворительно» (2) – если  работа отсутствует в указанный срок.</w:t>
      </w: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FA3C92" w:rsidRPr="00FA3C92" w:rsidRDefault="00FA3C92" w:rsidP="00FA3C92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FA3C92">
        <w:rPr>
          <w:b/>
          <w:sz w:val="28"/>
          <w:szCs w:val="28"/>
        </w:rPr>
        <w:lastRenderedPageBreak/>
        <w:t>Практическая работа</w:t>
      </w:r>
      <w:r>
        <w:rPr>
          <w:b/>
          <w:sz w:val="28"/>
          <w:szCs w:val="28"/>
        </w:rPr>
        <w:t xml:space="preserve"> №</w:t>
      </w:r>
      <w:r w:rsidR="00011DD0">
        <w:rPr>
          <w:b/>
          <w:sz w:val="28"/>
          <w:szCs w:val="28"/>
        </w:rPr>
        <w:t>1</w:t>
      </w:r>
    </w:p>
    <w:p w:rsidR="00011DD0" w:rsidRPr="00011DD0" w:rsidRDefault="00FA3C92" w:rsidP="00201253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«</w:t>
      </w:r>
      <w:r w:rsidR="00011DD0" w:rsidRPr="00011DD0">
        <w:rPr>
          <w:b/>
          <w:sz w:val="28"/>
          <w:szCs w:val="28"/>
        </w:rPr>
        <w:t>Расчет видов стоимости основных производственных фондов организации  (предприятия).</w:t>
      </w:r>
    </w:p>
    <w:p w:rsidR="00011DD0" w:rsidRPr="00011DD0" w:rsidRDefault="00011DD0" w:rsidP="00201253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011DD0">
        <w:rPr>
          <w:b/>
          <w:sz w:val="28"/>
          <w:szCs w:val="28"/>
        </w:rPr>
        <w:t>Начисление  амортизационных отчислений линейным способом.</w:t>
      </w:r>
    </w:p>
    <w:p w:rsidR="00FA3C92" w:rsidRPr="00FA3C92" w:rsidRDefault="00011DD0" w:rsidP="00201253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011DD0">
        <w:rPr>
          <w:b/>
          <w:sz w:val="28"/>
          <w:szCs w:val="28"/>
        </w:rPr>
        <w:t>Расчет показателей эффективности использования основных производственных ф</w:t>
      </w:r>
      <w:r>
        <w:rPr>
          <w:b/>
          <w:sz w:val="28"/>
          <w:szCs w:val="28"/>
        </w:rPr>
        <w:t>ондов организации (предприятия)</w:t>
      </w:r>
      <w:r w:rsidR="00FA3C92" w:rsidRPr="00FA3C92">
        <w:rPr>
          <w:b/>
          <w:sz w:val="28"/>
          <w:szCs w:val="28"/>
        </w:rPr>
        <w:t>»</w:t>
      </w:r>
    </w:p>
    <w:p w:rsidR="00FA3C92" w:rsidRPr="009B6B81" w:rsidRDefault="00FA3C92" w:rsidP="00FA3C9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9B6B81">
        <w:rPr>
          <w:b/>
          <w:i/>
          <w:sz w:val="28"/>
          <w:szCs w:val="28"/>
        </w:rPr>
        <w:t xml:space="preserve">Цель занятия: </w:t>
      </w:r>
      <w:r w:rsidRPr="009B6B81">
        <w:rPr>
          <w:i/>
          <w:sz w:val="28"/>
          <w:szCs w:val="28"/>
        </w:rPr>
        <w:t>освоение методики опреде</w:t>
      </w:r>
      <w:r w:rsidR="00011DD0">
        <w:rPr>
          <w:i/>
          <w:sz w:val="28"/>
          <w:szCs w:val="28"/>
        </w:rPr>
        <w:t xml:space="preserve">ления стоимости основных </w:t>
      </w:r>
      <w:proofErr w:type="spellStart"/>
      <w:r w:rsidR="00011DD0">
        <w:rPr>
          <w:i/>
          <w:sz w:val="28"/>
          <w:szCs w:val="28"/>
        </w:rPr>
        <w:t>фондов</w:t>
      </w:r>
      <w:proofErr w:type="gramStart"/>
      <w:r w:rsidR="00011DD0">
        <w:rPr>
          <w:i/>
          <w:sz w:val="28"/>
          <w:szCs w:val="28"/>
        </w:rPr>
        <w:t>,</w:t>
      </w:r>
      <w:r w:rsidR="00011DD0" w:rsidRPr="00011DD0">
        <w:rPr>
          <w:i/>
          <w:sz w:val="28"/>
          <w:szCs w:val="28"/>
        </w:rPr>
        <w:t>о</w:t>
      </w:r>
      <w:proofErr w:type="gramEnd"/>
      <w:r w:rsidR="00011DD0" w:rsidRPr="00011DD0">
        <w:rPr>
          <w:i/>
          <w:sz w:val="28"/>
          <w:szCs w:val="28"/>
        </w:rPr>
        <w:t>своение</w:t>
      </w:r>
      <w:proofErr w:type="spellEnd"/>
      <w:r w:rsidR="00011DD0" w:rsidRPr="00011DD0">
        <w:rPr>
          <w:i/>
          <w:sz w:val="28"/>
          <w:szCs w:val="28"/>
        </w:rPr>
        <w:t xml:space="preserve"> методики рас</w:t>
      </w:r>
      <w:r w:rsidR="00011DD0">
        <w:rPr>
          <w:i/>
          <w:sz w:val="28"/>
          <w:szCs w:val="28"/>
        </w:rPr>
        <w:t xml:space="preserve">чёта амортизационных </w:t>
      </w:r>
      <w:proofErr w:type="spellStart"/>
      <w:r w:rsidR="00011DD0">
        <w:rPr>
          <w:i/>
          <w:sz w:val="28"/>
          <w:szCs w:val="28"/>
        </w:rPr>
        <w:t>отчислений,</w:t>
      </w:r>
      <w:r w:rsidR="00F36ED9" w:rsidRPr="00F36ED9">
        <w:rPr>
          <w:i/>
          <w:sz w:val="28"/>
          <w:szCs w:val="28"/>
        </w:rPr>
        <w:t>освоение</w:t>
      </w:r>
      <w:proofErr w:type="spellEnd"/>
      <w:r w:rsidR="00F36ED9" w:rsidRPr="00F36ED9">
        <w:rPr>
          <w:i/>
          <w:sz w:val="28"/>
          <w:szCs w:val="28"/>
        </w:rPr>
        <w:t xml:space="preserve"> методики расчёта показателей использования основных фондов.</w:t>
      </w:r>
    </w:p>
    <w:p w:rsidR="00FA3C92" w:rsidRPr="009B6B81" w:rsidRDefault="00FA3C92" w:rsidP="00FA3C9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9B6B81">
        <w:rPr>
          <w:i/>
          <w:sz w:val="28"/>
          <w:szCs w:val="28"/>
        </w:rPr>
        <w:t>Количество часов: 2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Методические указания.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Основные фонды – часть имущества строительной организации, которая используется в производственном процессе и непроизводственной сфере в течение периода, превышающего 12 месяцев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Существуют следующие основные виды стоимостных оценок основных фондов: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1 Первоначальная стоимость основных производственных фондов:</w:t>
      </w:r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Зпр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Зтр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Зм</w:t>
      </w:r>
      <w:proofErr w:type="spellEnd"/>
      <w:proofErr w:type="gramStart"/>
      <w:r w:rsidRPr="00FA3C92">
        <w:rPr>
          <w:sz w:val="28"/>
          <w:szCs w:val="28"/>
        </w:rPr>
        <w:t xml:space="preserve"> ,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где  </w:t>
      </w:r>
      <w:proofErr w:type="spellStart"/>
      <w:r w:rsidRPr="00FA3C92">
        <w:rPr>
          <w:sz w:val="28"/>
          <w:szCs w:val="28"/>
        </w:rPr>
        <w:t>Зпр</w:t>
      </w:r>
      <w:proofErr w:type="spellEnd"/>
      <w:r w:rsidRPr="00FA3C92">
        <w:rPr>
          <w:sz w:val="28"/>
          <w:szCs w:val="28"/>
        </w:rPr>
        <w:t xml:space="preserve"> – затраты, связанные с приобретением основных фондов, руб.</w:t>
      </w:r>
      <w:proofErr w:type="gramStart"/>
      <w:r w:rsidRPr="00FA3C92">
        <w:rPr>
          <w:sz w:val="28"/>
          <w:szCs w:val="28"/>
        </w:rPr>
        <w:t xml:space="preserve"> ;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Зтр</w:t>
      </w:r>
      <w:proofErr w:type="spellEnd"/>
      <w:r w:rsidRPr="00FA3C92">
        <w:rPr>
          <w:sz w:val="28"/>
          <w:szCs w:val="28"/>
        </w:rPr>
        <w:t xml:space="preserve"> – затраты на транспортировку основных фондов, руб.</w:t>
      </w:r>
      <w:proofErr w:type="gramStart"/>
      <w:r w:rsidRPr="00FA3C92">
        <w:rPr>
          <w:sz w:val="28"/>
          <w:szCs w:val="28"/>
        </w:rPr>
        <w:t xml:space="preserve"> ;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Зм</w:t>
      </w:r>
      <w:proofErr w:type="spellEnd"/>
      <w:r w:rsidRPr="00FA3C92">
        <w:rPr>
          <w:sz w:val="28"/>
          <w:szCs w:val="28"/>
        </w:rPr>
        <w:t xml:space="preserve"> – затраты на монтаж, установку и наладку основных фондов,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2  Восстановительная стоимость основных фондов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  <w:vertAlign w:val="subscript"/>
        </w:rPr>
      </w:pPr>
      <w:proofErr w:type="spellStart"/>
      <w:r w:rsidRPr="00FA3C92">
        <w:rPr>
          <w:sz w:val="28"/>
          <w:szCs w:val="28"/>
        </w:rPr>
        <w:t>Фвос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* К</w:t>
      </w:r>
      <w:proofErr w:type="gramStart"/>
      <w:r w:rsidRPr="00FA3C92">
        <w:rPr>
          <w:sz w:val="28"/>
          <w:szCs w:val="28"/>
          <w:vertAlign w:val="subscript"/>
        </w:rPr>
        <w:t>1</w:t>
      </w:r>
      <w:proofErr w:type="gramEnd"/>
    </w:p>
    <w:p w:rsidR="00FA3C92" w:rsidRPr="00FA3C92" w:rsidRDefault="00FA3C92" w:rsidP="00FA3C92">
      <w:pPr>
        <w:spacing w:line="360" w:lineRule="auto"/>
        <w:ind w:left="993" w:hanging="426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где К</w:t>
      </w:r>
      <w:proofErr w:type="gramStart"/>
      <w:r w:rsidRPr="00FA3C92">
        <w:rPr>
          <w:sz w:val="28"/>
          <w:szCs w:val="28"/>
          <w:vertAlign w:val="subscript"/>
        </w:rPr>
        <w:t>1</w:t>
      </w:r>
      <w:proofErr w:type="gramEnd"/>
      <w:r w:rsidRPr="00FA3C92">
        <w:rPr>
          <w:sz w:val="28"/>
          <w:szCs w:val="28"/>
        </w:rPr>
        <w:t xml:space="preserve"> – коэффициент, учитывающий увеличение или снижение первоначальной стоимости в современных условиях.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3 Остаточная стоимость основных фондов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Фост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– И</w:t>
      </w:r>
      <w:proofErr w:type="gramStart"/>
      <w:r w:rsidRPr="00FA3C92">
        <w:rPr>
          <w:sz w:val="28"/>
          <w:szCs w:val="28"/>
        </w:rPr>
        <w:t xml:space="preserve"> ,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где</w:t>
      </w:r>
      <w:proofErr w:type="gramStart"/>
      <w:r w:rsidRPr="00FA3C92">
        <w:rPr>
          <w:sz w:val="28"/>
          <w:szCs w:val="28"/>
        </w:rPr>
        <w:t xml:space="preserve">  И</w:t>
      </w:r>
      <w:proofErr w:type="gramEnd"/>
      <w:r w:rsidRPr="00FA3C92">
        <w:rPr>
          <w:sz w:val="28"/>
          <w:szCs w:val="28"/>
        </w:rPr>
        <w:t xml:space="preserve"> – сумма износа основных фондов, руб.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4 Ликвидационная стоимость основных фондов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Фо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Здем</w:t>
      </w:r>
      <w:proofErr w:type="spellEnd"/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В</w:t>
      </w:r>
      <w:r w:rsidRPr="00FA3C92">
        <w:rPr>
          <w:sz w:val="28"/>
          <w:szCs w:val="28"/>
          <w:vertAlign w:val="superscript"/>
        </w:rPr>
        <w:t>оф</w:t>
      </w:r>
      <w:r w:rsidRPr="00FA3C92">
        <w:rPr>
          <w:sz w:val="28"/>
          <w:szCs w:val="28"/>
        </w:rPr>
        <w:t>р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Здем</w:t>
      </w:r>
      <w:proofErr w:type="spellEnd"/>
    </w:p>
    <w:p w:rsidR="00FA3C92" w:rsidRPr="00FA3C92" w:rsidRDefault="00FA3C92" w:rsidP="00FA3C92">
      <w:pPr>
        <w:spacing w:line="360" w:lineRule="auto"/>
        <w:ind w:left="993" w:hanging="426"/>
        <w:jc w:val="both"/>
        <w:rPr>
          <w:sz w:val="28"/>
          <w:szCs w:val="28"/>
        </w:rPr>
      </w:pPr>
      <w:r w:rsidRPr="00FA3C92">
        <w:rPr>
          <w:sz w:val="28"/>
          <w:szCs w:val="28"/>
        </w:rPr>
        <w:lastRenderedPageBreak/>
        <w:t xml:space="preserve">где </w:t>
      </w:r>
      <w:proofErr w:type="spellStart"/>
      <w:r w:rsidRPr="00FA3C92">
        <w:rPr>
          <w:sz w:val="28"/>
          <w:szCs w:val="28"/>
        </w:rPr>
        <w:t>Вр</w:t>
      </w:r>
      <w:proofErr w:type="spellEnd"/>
      <w:r w:rsidRPr="00FA3C92">
        <w:rPr>
          <w:sz w:val="28"/>
          <w:szCs w:val="28"/>
        </w:rPr>
        <w:t xml:space="preserve"> – выручка от реализации основных фондов  (стоимость </w:t>
      </w:r>
      <w:proofErr w:type="spellStart"/>
      <w:r w:rsidRPr="00FA3C92">
        <w:rPr>
          <w:sz w:val="28"/>
          <w:szCs w:val="28"/>
        </w:rPr>
        <w:t>металолома</w:t>
      </w:r>
      <w:proofErr w:type="spellEnd"/>
      <w:r w:rsidRPr="00FA3C92">
        <w:rPr>
          <w:sz w:val="28"/>
          <w:szCs w:val="28"/>
        </w:rPr>
        <w:t>), руб.;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Здем</w:t>
      </w:r>
      <w:proofErr w:type="spellEnd"/>
      <w:r w:rsidRPr="00FA3C92">
        <w:rPr>
          <w:sz w:val="28"/>
          <w:szCs w:val="28"/>
        </w:rPr>
        <w:t xml:space="preserve"> – стоимость работы по демонтажу основных фондов, руб.   </w:t>
      </w:r>
    </w:p>
    <w:p w:rsidR="00FA3C92" w:rsidRPr="00FA3C92" w:rsidRDefault="00FA3C92" w:rsidP="00FA3C92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FA3C92">
        <w:rPr>
          <w:b/>
          <w:color w:val="000000"/>
          <w:sz w:val="28"/>
          <w:szCs w:val="28"/>
          <w:u w:val="single"/>
        </w:rPr>
        <w:t>Контрольные вопросы</w:t>
      </w:r>
    </w:p>
    <w:p w:rsidR="00FA3C92" w:rsidRPr="00FA3C92" w:rsidRDefault="00FA3C92" w:rsidP="00FA3C92">
      <w:pPr>
        <w:keepNext/>
        <w:ind w:firstLine="709"/>
        <w:jc w:val="both"/>
        <w:outlineLvl w:val="1"/>
        <w:rPr>
          <w:b/>
          <w:color w:val="000000"/>
          <w:sz w:val="24"/>
          <w:szCs w:val="24"/>
          <w:u w:val="single"/>
        </w:rPr>
      </w:pPr>
    </w:p>
    <w:p w:rsidR="00FA3C92" w:rsidRPr="00FA3C92" w:rsidRDefault="00FA3C92" w:rsidP="00FA3C92">
      <w:pPr>
        <w:jc w:val="both"/>
        <w:rPr>
          <w:i/>
          <w:color w:val="000000"/>
          <w:sz w:val="28"/>
          <w:szCs w:val="28"/>
        </w:rPr>
      </w:pPr>
      <w:r w:rsidRPr="00FA3C92">
        <w:rPr>
          <w:i/>
          <w:color w:val="000000"/>
          <w:sz w:val="28"/>
          <w:szCs w:val="28"/>
        </w:rPr>
        <w:t>1. Что понимают под определениями "основные производственные фонды" и "основные непроизводственные фонды"?</w:t>
      </w:r>
    </w:p>
    <w:p w:rsidR="00FA3C92" w:rsidRPr="00FA3C92" w:rsidRDefault="00FA3C92" w:rsidP="00FA3C92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FA3C92">
        <w:rPr>
          <w:i/>
          <w:color w:val="000000"/>
          <w:sz w:val="28"/>
          <w:szCs w:val="28"/>
        </w:rPr>
        <w:t>2. Виды оценок основных фондов. Дайте определения</w:t>
      </w:r>
    </w:p>
    <w:p w:rsidR="00FA3C92" w:rsidRPr="00FA3C92" w:rsidRDefault="00FA3C92" w:rsidP="00FA3C92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FA3C92">
        <w:rPr>
          <w:i/>
          <w:color w:val="000000"/>
          <w:sz w:val="28"/>
          <w:szCs w:val="28"/>
        </w:rPr>
        <w:t>3. Перечислите группы основных фондов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Пример 1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Определить первоначальную, восстановительную, остаточную  стоимость  основных  фондов.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Организация приобрела строительный кран у завода - изготовителя  по цене 946480 руб., расходы по доставке составили 27150 руб., по монтажу – 4121 руб., по демонтажу – 2400 руб. Срок службы – 12 лет. Повышающий коэффициент стоимости основных фондов в связи с инфляцией – 1,9. Время эксплуатации крана – 4 года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Решение  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1 Определяем первоначальную стоимость крана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Зпр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Зтр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Зм</w:t>
      </w:r>
      <w:proofErr w:type="spellEnd"/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= 946480 + 27150 + 4121 = 977751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2 Определяем восстановительную стоимость крана 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  <w:vertAlign w:val="subscript"/>
        </w:rPr>
      </w:pPr>
      <w:proofErr w:type="spellStart"/>
      <w:r w:rsidRPr="00FA3C92">
        <w:rPr>
          <w:sz w:val="28"/>
          <w:szCs w:val="28"/>
        </w:rPr>
        <w:t>Фвос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* К</w:t>
      </w:r>
      <w:proofErr w:type="gramStart"/>
      <w:r w:rsidRPr="00FA3C92">
        <w:rPr>
          <w:sz w:val="28"/>
          <w:szCs w:val="28"/>
          <w:vertAlign w:val="subscript"/>
        </w:rPr>
        <w:t>1</w:t>
      </w:r>
      <w:proofErr w:type="gramEnd"/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Фвос</w:t>
      </w:r>
      <w:proofErr w:type="spellEnd"/>
      <w:r w:rsidRPr="00FA3C92">
        <w:rPr>
          <w:sz w:val="28"/>
          <w:szCs w:val="28"/>
        </w:rPr>
        <w:t xml:space="preserve"> = 977751 * 1,9 = 1857727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3 Определяем остаточную стоимость крана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Фо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– (Ф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  <w:r w:rsidRPr="00FA3C92">
        <w:rPr>
          <w:sz w:val="28"/>
          <w:szCs w:val="28"/>
        </w:rPr>
        <w:t>*Н*</w:t>
      </w:r>
      <w:proofErr w:type="spellStart"/>
      <w:r w:rsidRPr="00FA3C92">
        <w:rPr>
          <w:sz w:val="28"/>
          <w:szCs w:val="28"/>
        </w:rPr>
        <w:t>Тф</w:t>
      </w:r>
      <w:proofErr w:type="spellEnd"/>
      <w:r w:rsidRPr="00FA3C92">
        <w:rPr>
          <w:sz w:val="28"/>
          <w:szCs w:val="28"/>
        </w:rPr>
        <w:t>)/100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r w:rsidRPr="00FA3C92">
        <w:rPr>
          <w:sz w:val="28"/>
          <w:szCs w:val="28"/>
        </w:rPr>
        <w:t xml:space="preserve">Н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>/(Т*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>)*100%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r w:rsidRPr="00FA3C92">
        <w:rPr>
          <w:sz w:val="28"/>
          <w:szCs w:val="28"/>
        </w:rPr>
        <w:t>Н = 977751/(10*977751)*100% = 10%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Фо</w:t>
      </w:r>
      <w:proofErr w:type="spellEnd"/>
      <w:r w:rsidRPr="00FA3C92">
        <w:rPr>
          <w:sz w:val="28"/>
          <w:szCs w:val="28"/>
        </w:rPr>
        <w:t xml:space="preserve"> = 977751 – (977751*10*2,5)/100 = 977751-244438 = =733312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4 Определяем ликвидационную стоимость крана 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lastRenderedPageBreak/>
        <w:t>Фл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Фо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Здем</w:t>
      </w:r>
      <w:proofErr w:type="spellEnd"/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 xml:space="preserve"> = 733312 -2400 = 730912 руб.</w:t>
      </w:r>
    </w:p>
    <w:p w:rsidR="00FA3C92" w:rsidRPr="00FA3C92" w:rsidRDefault="00FA3C92" w:rsidP="00FA3C92">
      <w:pPr>
        <w:spacing w:line="360" w:lineRule="auto"/>
        <w:ind w:left="1701" w:hanging="1134"/>
        <w:jc w:val="both"/>
        <w:rPr>
          <w:sz w:val="28"/>
          <w:szCs w:val="28"/>
        </w:rPr>
      </w:pPr>
      <w:r w:rsidRPr="00FA3C92">
        <w:rPr>
          <w:b/>
          <w:sz w:val="28"/>
          <w:szCs w:val="28"/>
        </w:rPr>
        <w:t xml:space="preserve">Вывод:  </w:t>
      </w:r>
      <w:r w:rsidRPr="00FA3C92">
        <w:rPr>
          <w:sz w:val="28"/>
          <w:szCs w:val="28"/>
        </w:rPr>
        <w:t>первоначальная стоимость крана составляет 977751 руб., восстановительная стоимость – 1857727 руб., остаточная стоимость – 733312 руб., а ликвидационная стоимость равна 730912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В целях организации контроля за движением основных фондов и определением  их эффективности необходимо учитывать среднегодовую стоимость основных фондов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Фср</w:t>
      </w:r>
      <w:proofErr w:type="spellEnd"/>
      <w:r w:rsidRPr="00FA3C92">
        <w:rPr>
          <w:sz w:val="28"/>
          <w:szCs w:val="28"/>
        </w:rPr>
        <w:t xml:space="preserve"> = 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  <w:r w:rsidRPr="00FA3C92">
        <w:rPr>
          <w:sz w:val="28"/>
          <w:szCs w:val="28"/>
        </w:rPr>
        <w:t xml:space="preserve"> + (∑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>*</w:t>
      </w:r>
      <w:proofErr w:type="spellStart"/>
      <w:r w:rsidRPr="00FA3C92">
        <w:rPr>
          <w:sz w:val="28"/>
          <w:szCs w:val="28"/>
        </w:rPr>
        <w:t>Тв</w:t>
      </w:r>
      <w:proofErr w:type="spellEnd"/>
      <w:r w:rsidRPr="00FA3C92">
        <w:rPr>
          <w:sz w:val="28"/>
          <w:szCs w:val="28"/>
        </w:rPr>
        <w:t>)/12 -(∑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*Тл)/12</w:t>
      </w:r>
    </w:p>
    <w:p w:rsidR="00FA3C92" w:rsidRPr="00FA3C92" w:rsidRDefault="00FA3C92" w:rsidP="00FA3C92">
      <w:pPr>
        <w:spacing w:line="360" w:lineRule="auto"/>
        <w:ind w:left="1701" w:hanging="1134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где  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  <w:r w:rsidRPr="00FA3C92">
        <w:rPr>
          <w:sz w:val="28"/>
          <w:szCs w:val="28"/>
        </w:rPr>
        <w:t xml:space="preserve"> – первоначальная стоимость или стоимость основных фондов на     начало года, руб.; </w:t>
      </w:r>
    </w:p>
    <w:p w:rsidR="00FA3C92" w:rsidRPr="00FA3C92" w:rsidRDefault="00FA3C92" w:rsidP="00FA3C92">
      <w:pPr>
        <w:spacing w:line="360" w:lineRule="auto"/>
        <w:ind w:firstLine="1134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 xml:space="preserve"> – стоимость введённых основных фондов в течение года, руб.;</w:t>
      </w:r>
    </w:p>
    <w:p w:rsidR="00FA3C92" w:rsidRPr="00FA3C92" w:rsidRDefault="00FA3C92" w:rsidP="00FA3C92">
      <w:pPr>
        <w:spacing w:line="360" w:lineRule="auto"/>
        <w:ind w:left="1701" w:hanging="567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Тв</w:t>
      </w:r>
      <w:proofErr w:type="spellEnd"/>
      <w:r w:rsidRPr="00FA3C92">
        <w:rPr>
          <w:sz w:val="28"/>
          <w:szCs w:val="28"/>
        </w:rPr>
        <w:t xml:space="preserve"> – число полных месяцев эксплуатации вновь введённых основных фондов, мес.;</w:t>
      </w:r>
    </w:p>
    <w:p w:rsidR="00FA3C92" w:rsidRPr="00FA3C92" w:rsidRDefault="00FA3C92" w:rsidP="00FA3C92">
      <w:pPr>
        <w:spacing w:line="360" w:lineRule="auto"/>
        <w:ind w:left="1134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 xml:space="preserve"> – стоимость ликвидируемых основных фондов, руб.; </w:t>
      </w:r>
    </w:p>
    <w:p w:rsidR="00FA3C92" w:rsidRPr="00FA3C92" w:rsidRDefault="00FA3C92" w:rsidP="00FA3C92">
      <w:pPr>
        <w:spacing w:line="360" w:lineRule="auto"/>
        <w:ind w:left="1701" w:hanging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Тл – число месяцев, остающихся со времени выбытия фондов до конца года, мес.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Для более детального анализа процесса воспроизводства основных фондов используется система показателей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1 Коэффициент обновления основных фондов: 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Кобн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>/</w:t>
      </w: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  <w:r w:rsidRPr="00FA3C92">
        <w:rPr>
          <w:sz w:val="28"/>
          <w:szCs w:val="28"/>
        </w:rPr>
        <w:t xml:space="preserve">  ,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где  </w:t>
      </w: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  <w:r w:rsidRPr="00FA3C92">
        <w:rPr>
          <w:sz w:val="28"/>
          <w:szCs w:val="28"/>
        </w:rPr>
        <w:t xml:space="preserve">  - стоимость основных фондов на конец года,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2 Коэффициент выбытия основных фондов: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Квыб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/Ф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3 Коэффициент прироста основных фондов:</w:t>
      </w:r>
    </w:p>
    <w:p w:rsidR="00FA3C92" w:rsidRPr="00FA3C92" w:rsidRDefault="00FA3C92" w:rsidP="00FA3C9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Кпр</w:t>
      </w:r>
      <w:proofErr w:type="spellEnd"/>
      <w:r w:rsidRPr="00FA3C92">
        <w:rPr>
          <w:sz w:val="28"/>
          <w:szCs w:val="28"/>
        </w:rPr>
        <w:t xml:space="preserve"> = (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)/Ф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Пример 2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lastRenderedPageBreak/>
        <w:t>Определить среднегодовую стоимость, коэффициент обновления и выбытия основных фондов. Стоимость основных фондов на начало года составляет 240 млн. руб. Стоимость введённых основных фондов по состоянию на 1.04.08 – 12 млн. руб., на 1.07.08 – 8 млн. руб. Стоимость основных фондов, выбывших  и списанных с 1.05.08 на сумму 10 млн. руб., с 1.09.08 – 4 млн.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Решение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1 Определяем среднегодовую стоимость основных фондов: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Фср</w:t>
      </w:r>
      <w:proofErr w:type="spellEnd"/>
      <w:r w:rsidRPr="00FA3C92">
        <w:rPr>
          <w:sz w:val="28"/>
          <w:szCs w:val="28"/>
        </w:rPr>
        <w:t xml:space="preserve"> = 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  <w:r w:rsidRPr="00FA3C92">
        <w:rPr>
          <w:sz w:val="28"/>
          <w:szCs w:val="28"/>
        </w:rPr>
        <w:t xml:space="preserve"> + (∑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>*</w:t>
      </w:r>
      <w:proofErr w:type="spellStart"/>
      <w:r w:rsidRPr="00FA3C92">
        <w:rPr>
          <w:sz w:val="28"/>
          <w:szCs w:val="28"/>
        </w:rPr>
        <w:t>Тв</w:t>
      </w:r>
      <w:proofErr w:type="spellEnd"/>
      <w:r w:rsidRPr="00FA3C92">
        <w:rPr>
          <w:sz w:val="28"/>
          <w:szCs w:val="28"/>
        </w:rPr>
        <w:t>)/12 -(∑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*Тл)/12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Фср</w:t>
      </w:r>
      <w:proofErr w:type="spellEnd"/>
      <w:r w:rsidRPr="00FA3C92">
        <w:rPr>
          <w:sz w:val="28"/>
          <w:szCs w:val="28"/>
        </w:rPr>
        <w:t xml:space="preserve"> = 240 + (12*9 + 8*6)/12 –(10*8 +4*4)/12 = 240 + 13 – 8 = =245 млн.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2 Определяем стоимость основных фондов на конец года 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Фл</w:t>
      </w:r>
      <w:proofErr w:type="spellEnd"/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  <w:r w:rsidRPr="00FA3C92">
        <w:rPr>
          <w:sz w:val="28"/>
          <w:szCs w:val="28"/>
        </w:rPr>
        <w:t xml:space="preserve"> = 240 + 20 – 14 = 246 млн.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3 Определяем коэффициент обновления основных фондов: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Кобн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>/</w:t>
      </w: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Кобн</w:t>
      </w:r>
      <w:proofErr w:type="spellEnd"/>
      <w:r w:rsidRPr="00FA3C92">
        <w:rPr>
          <w:sz w:val="28"/>
          <w:szCs w:val="28"/>
        </w:rPr>
        <w:t xml:space="preserve"> = 20/246 = 0,08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4 Определяем коэффициент выбытия основных фондов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Квыб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/</w:t>
      </w:r>
      <w:proofErr w:type="spellStart"/>
      <w:r w:rsidRPr="00FA3C92">
        <w:rPr>
          <w:sz w:val="28"/>
          <w:szCs w:val="28"/>
        </w:rPr>
        <w:t>Фн</w:t>
      </w:r>
      <w:proofErr w:type="spellEnd"/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Квыб</w:t>
      </w:r>
      <w:proofErr w:type="spellEnd"/>
      <w:r w:rsidRPr="00FA3C92">
        <w:rPr>
          <w:sz w:val="28"/>
          <w:szCs w:val="28"/>
        </w:rPr>
        <w:t xml:space="preserve"> = 14/240 = 0,06</w:t>
      </w:r>
    </w:p>
    <w:p w:rsidR="00FA3C92" w:rsidRPr="00FA3C92" w:rsidRDefault="00FA3C92" w:rsidP="00FA3C92">
      <w:pPr>
        <w:spacing w:line="360" w:lineRule="auto"/>
        <w:ind w:left="1701" w:hanging="1134"/>
        <w:jc w:val="both"/>
        <w:rPr>
          <w:sz w:val="28"/>
          <w:szCs w:val="28"/>
        </w:rPr>
      </w:pPr>
      <w:r w:rsidRPr="00FA3C92">
        <w:rPr>
          <w:b/>
          <w:sz w:val="28"/>
          <w:szCs w:val="28"/>
        </w:rPr>
        <w:t xml:space="preserve">Вывод:  </w:t>
      </w:r>
      <w:r w:rsidRPr="00FA3C92">
        <w:rPr>
          <w:sz w:val="28"/>
          <w:szCs w:val="28"/>
        </w:rPr>
        <w:t xml:space="preserve">среднегодовая стоимость основных фондов составляет 245 млн. руб., коэффициент обновления – 0,08 , коэффициент </w:t>
      </w:r>
    </w:p>
    <w:p w:rsidR="00FA3C92" w:rsidRPr="00FA3C92" w:rsidRDefault="00FA3C92" w:rsidP="00FA3C92">
      <w:pPr>
        <w:spacing w:line="360" w:lineRule="auto"/>
        <w:ind w:left="1701" w:hanging="141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выбытия – 0,06.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Превышение величины  </w:t>
      </w:r>
      <w:proofErr w:type="spellStart"/>
      <w:r w:rsidRPr="00FA3C92">
        <w:rPr>
          <w:sz w:val="28"/>
          <w:szCs w:val="28"/>
        </w:rPr>
        <w:t>Кобн</w:t>
      </w:r>
      <w:proofErr w:type="spellEnd"/>
      <w:r w:rsidRPr="00FA3C92">
        <w:rPr>
          <w:sz w:val="28"/>
          <w:szCs w:val="28"/>
        </w:rPr>
        <w:t xml:space="preserve"> по сравнению с </w:t>
      </w:r>
      <w:proofErr w:type="spellStart"/>
      <w:r w:rsidRPr="00FA3C92">
        <w:rPr>
          <w:sz w:val="28"/>
          <w:szCs w:val="28"/>
        </w:rPr>
        <w:t>Квыб</w:t>
      </w:r>
      <w:proofErr w:type="spellEnd"/>
      <w:r w:rsidRPr="00FA3C92">
        <w:rPr>
          <w:sz w:val="28"/>
          <w:szCs w:val="28"/>
        </w:rPr>
        <w:t xml:space="preserve"> свидетельствует о том, что идёт процесс обновления основных фондов.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>Амортизация – это постепенный перенос стоимости основных производственных фондов (ОПФ) на стоимость произведённой продукции.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Амортизационные отчисления производятся предприятием ежемесячно исходя из установленных норм амортизации и балансовой стоимости основных фондов по отдельным группам или инвентарным объектам, состоящим на балансе предприятия.</w:t>
      </w:r>
    </w:p>
    <w:p w:rsidR="0073154C" w:rsidRPr="0073154C" w:rsidRDefault="0073154C" w:rsidP="0073154C">
      <w:pPr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Расчётные формулы норм и сумм амортизации </w:t>
      </w:r>
    </w:p>
    <w:p w:rsidR="0073154C" w:rsidRPr="0073154C" w:rsidRDefault="0073154C" w:rsidP="0073154C">
      <w:pPr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 различных способах амортизации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969"/>
        <w:gridCol w:w="3367"/>
      </w:tblGrid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списания стоимости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Формула расчёта нормы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амортизации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Формула расчёта годовых амортизационных отчислений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Линейный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=1/Т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n</w:t>
            </w:r>
            <w:proofErr w:type="gramEnd"/>
            <w:r w:rsidRPr="0073154C">
              <w:rPr>
                <w:sz w:val="28"/>
                <w:szCs w:val="28"/>
              </w:rPr>
              <w:t xml:space="preserve"> *100%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r</w:t>
            </w:r>
            <w:proofErr w:type="gramEnd"/>
            <w:r w:rsidRPr="0073154C">
              <w:rPr>
                <w:sz w:val="28"/>
                <w:szCs w:val="28"/>
              </w:rPr>
              <w:t>=(</w:t>
            </w:r>
            <w:proofErr w:type="spellStart"/>
            <w:r w:rsidRPr="0073154C">
              <w:rPr>
                <w:sz w:val="28"/>
                <w:szCs w:val="28"/>
              </w:rPr>
              <w:t>ОФп</w:t>
            </w:r>
            <w:proofErr w:type="spellEnd"/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9571" w:type="dxa"/>
            <w:gridSpan w:val="3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Нелинейные способы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уменьшаемого остатка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=К/Т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 xml:space="preserve"> *100%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=К 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</w:t>
            </w:r>
            <w:proofErr w:type="spellStart"/>
            <w:r w:rsidRPr="0073154C">
              <w:rPr>
                <w:sz w:val="28"/>
                <w:szCs w:val="28"/>
              </w:rPr>
              <w:t>ОФост</w:t>
            </w:r>
            <w:proofErr w:type="spellEnd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*К)/100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r w:rsidRPr="0073154C">
              <w:rPr>
                <w:sz w:val="28"/>
                <w:szCs w:val="28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=(</w:t>
            </w:r>
            <w:proofErr w:type="spellStart"/>
            <w:r w:rsidRPr="0073154C">
              <w:rPr>
                <w:sz w:val="28"/>
                <w:szCs w:val="28"/>
              </w:rPr>
              <w:t>ОФост</w:t>
            </w:r>
            <w:proofErr w:type="spellEnd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* 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суммы</w:t>
            </w:r>
          </w:p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чисел (</w:t>
            </w:r>
            <w:proofErr w:type="gramStart"/>
            <w:r w:rsidRPr="0073154C">
              <w:rPr>
                <w:sz w:val="28"/>
                <w:szCs w:val="28"/>
              </w:rPr>
              <w:t>кумулятивный</w:t>
            </w:r>
            <w:proofErr w:type="gramEnd"/>
            <w:r w:rsidRPr="0073154C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right="-108" w:hanging="108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Start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=(2*(</w:t>
            </w:r>
            <w:proofErr w:type="spellStart"/>
            <w:r w:rsidRPr="0073154C">
              <w:rPr>
                <w:sz w:val="28"/>
                <w:szCs w:val="28"/>
                <w:lang w:val="en-US"/>
              </w:rPr>
              <w:t>Tn</w:t>
            </w:r>
            <w:proofErr w:type="spellEnd"/>
            <w:r w:rsidRPr="0073154C">
              <w:rPr>
                <w:sz w:val="28"/>
                <w:szCs w:val="28"/>
              </w:rPr>
              <w:t xml:space="preserve"> -t+1))/(Т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*(Т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+1))*100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*(</w:t>
            </w:r>
            <w:proofErr w:type="spellStart"/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  <w:r w:rsidRPr="0073154C">
              <w:rPr>
                <w:sz w:val="28"/>
                <w:szCs w:val="28"/>
              </w:rPr>
              <w:t>/Т</w:t>
            </w:r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</w:rPr>
              <w:t>)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73154C">
              <w:rPr>
                <w:sz w:val="28"/>
                <w:szCs w:val="28"/>
              </w:rPr>
              <w:t>Производст</w:t>
            </w:r>
            <w:proofErr w:type="spellEnd"/>
            <w:r w:rsidRPr="0073154C">
              <w:rPr>
                <w:sz w:val="28"/>
                <w:szCs w:val="28"/>
              </w:rPr>
              <w:t>-венный</w:t>
            </w:r>
            <w:proofErr w:type="gramEnd"/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  <w:lang w:val="en-US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 xml:space="preserve">* </w:t>
            </w:r>
            <w:r w:rsidRPr="0073154C">
              <w:rPr>
                <w:sz w:val="28"/>
                <w:szCs w:val="28"/>
                <w:lang w:val="en-US"/>
              </w:rPr>
              <w:t>q</w:t>
            </w:r>
            <w:r w:rsidRPr="0073154C">
              <w:rPr>
                <w:sz w:val="28"/>
                <w:szCs w:val="28"/>
              </w:rPr>
              <w:t>)/</w:t>
            </w:r>
            <w:r w:rsidRPr="0073154C">
              <w:rPr>
                <w:sz w:val="28"/>
                <w:szCs w:val="28"/>
                <w:lang w:val="en-US"/>
              </w:rPr>
              <w:t>Q</w:t>
            </w:r>
          </w:p>
        </w:tc>
      </w:tr>
    </w:tbl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где     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– срок полезного использования основных фондов, лет (мес.);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gramStart"/>
      <w:r w:rsidRPr="0073154C">
        <w:rPr>
          <w:sz w:val="28"/>
          <w:szCs w:val="28"/>
        </w:rPr>
        <w:t>К</w:t>
      </w:r>
      <w:proofErr w:type="gramEnd"/>
      <w:r w:rsidRPr="0073154C">
        <w:rPr>
          <w:sz w:val="28"/>
          <w:szCs w:val="28"/>
        </w:rPr>
        <w:t xml:space="preserve"> – коэффициент ускорения;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ОФост</w:t>
      </w:r>
      <w:proofErr w:type="spellEnd"/>
      <w:proofErr w:type="gramStart"/>
      <w:r w:rsidRPr="0073154C">
        <w:rPr>
          <w:sz w:val="28"/>
          <w:szCs w:val="28"/>
          <w:vertAlign w:val="subscript"/>
          <w:lang w:val="en-US"/>
        </w:rPr>
        <w:t>t</w:t>
      </w:r>
      <w:proofErr w:type="gramEnd"/>
      <w:r w:rsidRPr="0073154C">
        <w:rPr>
          <w:sz w:val="28"/>
          <w:szCs w:val="28"/>
        </w:rPr>
        <w:t xml:space="preserve">– остаточная стоимость основных фондов в 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-м году;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gramStart"/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bscript"/>
        </w:rPr>
        <w:t xml:space="preserve">А </w:t>
      </w:r>
      <w:r w:rsidRPr="0073154C">
        <w:rPr>
          <w:sz w:val="28"/>
          <w:szCs w:val="28"/>
        </w:rPr>
        <w:t>– норма амортизации, рассчитанная для линейного способа;</w:t>
      </w:r>
      <w:proofErr w:type="gramEnd"/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spellStart"/>
      <w:proofErr w:type="gramStart"/>
      <w:r w:rsidRPr="0073154C">
        <w:rPr>
          <w:sz w:val="28"/>
          <w:szCs w:val="28"/>
          <w:lang w:val="en-US"/>
        </w:rPr>
        <w:t>n</w:t>
      </w:r>
      <w:r w:rsidRPr="0073154C">
        <w:rPr>
          <w:sz w:val="28"/>
          <w:szCs w:val="28"/>
          <w:vertAlign w:val="subscript"/>
          <w:lang w:val="en-US"/>
        </w:rPr>
        <w:t>t</w:t>
      </w:r>
      <w:proofErr w:type="spellEnd"/>
      <w:proofErr w:type="gramEnd"/>
      <w:r w:rsidRPr="0073154C">
        <w:rPr>
          <w:sz w:val="28"/>
          <w:szCs w:val="28"/>
        </w:rPr>
        <w:t xml:space="preserve"> – оставшееся число лет эксплуатации объекта основных средств;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Т – сумма </w:t>
      </w:r>
      <w:proofErr w:type="gramStart"/>
      <w:r w:rsidRPr="0073154C">
        <w:rPr>
          <w:sz w:val="28"/>
          <w:szCs w:val="28"/>
        </w:rPr>
        <w:t>чисел лет срока полезного использования объекта</w:t>
      </w:r>
      <w:proofErr w:type="gramEnd"/>
      <w:r w:rsidRPr="0073154C">
        <w:rPr>
          <w:sz w:val="28"/>
          <w:szCs w:val="28"/>
        </w:rPr>
        <w:t xml:space="preserve"> ос-</w:t>
      </w:r>
      <w:proofErr w:type="spellStart"/>
      <w:r w:rsidRPr="0073154C">
        <w:rPr>
          <w:sz w:val="28"/>
          <w:szCs w:val="28"/>
        </w:rPr>
        <w:t>новных</w:t>
      </w:r>
      <w:proofErr w:type="spellEnd"/>
      <w:r w:rsidRPr="0073154C">
        <w:rPr>
          <w:sz w:val="28"/>
          <w:szCs w:val="28"/>
        </w:rPr>
        <w:t xml:space="preserve"> средств;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bscript"/>
        </w:rPr>
        <w:t>А</w:t>
      </w:r>
      <w:proofErr w:type="gramStart"/>
      <w:r w:rsidRPr="0073154C">
        <w:rPr>
          <w:sz w:val="28"/>
          <w:szCs w:val="28"/>
          <w:vertAlign w:val="subscript"/>
          <w:lang w:val="en-US"/>
        </w:rPr>
        <w:t>t</w:t>
      </w:r>
      <w:proofErr w:type="gramEnd"/>
      <w:r w:rsidRPr="0073154C">
        <w:rPr>
          <w:sz w:val="28"/>
          <w:szCs w:val="28"/>
        </w:rPr>
        <w:t xml:space="preserve">– норма амортизации в 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-м году;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 xml:space="preserve"> – </w:t>
      </w:r>
      <w:proofErr w:type="gramStart"/>
      <w:r w:rsidRPr="0073154C">
        <w:rPr>
          <w:sz w:val="28"/>
          <w:szCs w:val="28"/>
        </w:rPr>
        <w:t>порядковый</w:t>
      </w:r>
      <w:proofErr w:type="gramEnd"/>
      <w:r w:rsidRPr="0073154C">
        <w:rPr>
          <w:sz w:val="28"/>
          <w:szCs w:val="28"/>
        </w:rPr>
        <w:t xml:space="preserve"> номер года, в котором начисляется амортизация;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 –объём продукции (работ) в отчётном периоде, натуральные показатели;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lastRenderedPageBreak/>
        <w:t>Q</w:t>
      </w:r>
      <w:r w:rsidRPr="0073154C">
        <w:rPr>
          <w:sz w:val="28"/>
          <w:szCs w:val="28"/>
        </w:rPr>
        <w:t xml:space="preserve"> – </w:t>
      </w:r>
      <w:proofErr w:type="gramStart"/>
      <w:r w:rsidRPr="0073154C">
        <w:rPr>
          <w:sz w:val="28"/>
          <w:szCs w:val="28"/>
        </w:rPr>
        <w:t>предполагаемый</w:t>
      </w:r>
      <w:proofErr w:type="gramEnd"/>
      <w:r w:rsidRPr="0073154C">
        <w:rPr>
          <w:sz w:val="28"/>
          <w:szCs w:val="28"/>
        </w:rPr>
        <w:t xml:space="preserve"> объём продаж (работ) за весь срок полезного использования объекта основных средств, натуральные показатели.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73154C">
        <w:rPr>
          <w:b/>
          <w:color w:val="000000"/>
          <w:sz w:val="28"/>
          <w:szCs w:val="28"/>
          <w:u w:val="single"/>
        </w:rPr>
        <w:t>Контрольные вопросы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1. Виды и формы износа основных фондов</w:t>
      </w: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2. Перечислите методы начисления амортизации</w:t>
      </w: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3. В чем разница между физическим и моральным износом.</w:t>
      </w:r>
    </w:p>
    <w:p w:rsidR="0073154C" w:rsidRPr="0073154C" w:rsidRDefault="0073154C" w:rsidP="0073154C">
      <w:pPr>
        <w:spacing w:line="360" w:lineRule="auto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1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Определить годовую сумму амортизационных отчислений линейным способом. 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Организацией приобретён  строительный кран стоимостью 1150 тыс. руб. со сроком полезного использования 7 лет.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Решение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1 Определяем норму амортизации 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* 100%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1/7 * 100% = 14,3 %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2 Определяем годовую сумму амортизационных отчислений 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(Ф</w:t>
      </w:r>
      <w:r w:rsidRPr="0073154C">
        <w:rPr>
          <w:sz w:val="28"/>
          <w:szCs w:val="28"/>
          <w:lang w:val="en-US"/>
        </w:rPr>
        <w:t>n</w:t>
      </w:r>
      <w:proofErr w:type="gramStart"/>
      <w:r w:rsidRPr="0073154C">
        <w:rPr>
          <w:sz w:val="28"/>
          <w:szCs w:val="28"/>
        </w:rPr>
        <w:t xml:space="preserve"> *Н</w:t>
      </w:r>
      <w:proofErr w:type="gramEnd"/>
      <w:r w:rsidRPr="0073154C">
        <w:rPr>
          <w:sz w:val="28"/>
          <w:szCs w:val="28"/>
        </w:rPr>
        <w:t>а)/100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(1150*14,3)/100 = 164,5 тыс. руб.</w:t>
      </w:r>
    </w:p>
    <w:p w:rsidR="0073154C" w:rsidRPr="0073154C" w:rsidRDefault="0073154C" w:rsidP="0073154C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ежегодный размер амортизационных  отчислений линейным способом составляет 164,5 тыс. руб.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Пример 2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сумму годовых амортизационных отчислений способом уменьшаемого остатка.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Организацией приобретён строительный кран стоимостью 970 тыс. руб. со сроком полезного использования 3 года. Организацией установлен коэффициент ускорения, равен 1,8  (не более 2)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 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 xml:space="preserve">1 Определяем норму амортизации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*100%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1/3 * 100% = 33%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2 Определяем норму амортизации с учётом коэффициента ускорения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perscript"/>
        </w:rPr>
        <w:t>,</w:t>
      </w:r>
      <w:r w:rsidRPr="0073154C">
        <w:rPr>
          <w:sz w:val="28"/>
          <w:szCs w:val="28"/>
        </w:rPr>
        <w:t>а</w:t>
      </w:r>
      <w:proofErr w:type="spellEnd"/>
      <w:proofErr w:type="gramStart"/>
      <w:r w:rsidRPr="0073154C">
        <w:rPr>
          <w:sz w:val="28"/>
          <w:szCs w:val="28"/>
        </w:rPr>
        <w:t xml:space="preserve"> = Н</w:t>
      </w:r>
      <w:proofErr w:type="gramEnd"/>
      <w:r w:rsidRPr="0073154C">
        <w:rPr>
          <w:sz w:val="28"/>
          <w:szCs w:val="28"/>
        </w:rPr>
        <w:t xml:space="preserve">а * </w:t>
      </w:r>
      <w:proofErr w:type="spellStart"/>
      <w:r w:rsidRPr="0073154C">
        <w:rPr>
          <w:sz w:val="28"/>
          <w:szCs w:val="28"/>
        </w:rPr>
        <w:t>Куск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Н</w:t>
      </w:r>
      <w:proofErr w:type="gramStart"/>
      <w:r w:rsidRPr="0073154C">
        <w:rPr>
          <w:sz w:val="28"/>
          <w:szCs w:val="28"/>
          <w:vertAlign w:val="superscript"/>
        </w:rPr>
        <w:t>,</w:t>
      </w:r>
      <w:r w:rsidRPr="0073154C">
        <w:rPr>
          <w:sz w:val="28"/>
          <w:szCs w:val="28"/>
        </w:rPr>
        <w:t>а</w:t>
      </w:r>
      <w:proofErr w:type="spellEnd"/>
      <w:proofErr w:type="gramEnd"/>
      <w:r w:rsidRPr="0073154C">
        <w:rPr>
          <w:sz w:val="28"/>
          <w:szCs w:val="28"/>
        </w:rPr>
        <w:t xml:space="preserve"> = 33 *1,8 = 59,4%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3 Определяем начисления амортизации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052"/>
        <w:gridCol w:w="2835"/>
        <w:gridCol w:w="2748"/>
      </w:tblGrid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Год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Остаточная стоимость на начало года, тыс. руб.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Сумма начисленной амортизации за год, тыс. руб.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Остаточная стоимость на конец года, тыс. руб.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970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970*59,4*100=576,2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393,8*59,4*100=233,9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159,9*59,4*100=94,9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65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Итого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905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</w:t>
      </w:r>
      <w:r w:rsidRPr="0073154C">
        <w:rPr>
          <w:sz w:val="28"/>
          <w:szCs w:val="28"/>
        </w:rPr>
        <w:t xml:space="preserve">после начисления амортизации за последний год накопленная сумма амортизационных отчислений составляет 905 тыс. руб. </w:t>
      </w:r>
    </w:p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Пример 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сумму амортизационных отчислений кумулятивным способом, т. е. списание стоимости по сумме чисел лет срока полезного использования.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Организация приобрела оборудование стоимость 580 тыс. руб. со сроком полезного использования 4 года.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sz w:val="28"/>
          <w:szCs w:val="28"/>
        </w:rPr>
        <w:t xml:space="preserve">1Определяем сумму чисел срока полезного использования </w:t>
      </w:r>
      <w:proofErr w:type="spellStart"/>
      <w:proofErr w:type="gramStart"/>
      <w:r w:rsidRPr="0073154C">
        <w:rPr>
          <w:sz w:val="28"/>
          <w:szCs w:val="28"/>
        </w:rPr>
        <w:t>оборудо-вания</w:t>
      </w:r>
      <w:proofErr w:type="spellEnd"/>
      <w:proofErr w:type="gram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+ 2 + 3 + 4 = 10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 Определяем сумму амортизации по годам</w:t>
      </w:r>
      <w:proofErr w:type="gramStart"/>
      <w:r w:rsidRPr="0073154C">
        <w:rPr>
          <w:sz w:val="28"/>
          <w:szCs w:val="28"/>
        </w:rPr>
        <w:t xml:space="preserve"> :</w:t>
      </w:r>
      <w:proofErr w:type="gramEnd"/>
    </w:p>
    <w:p w:rsidR="0073154C" w:rsidRPr="0073154C" w:rsidRDefault="0073154C" w:rsidP="0073154C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8"/>
        <w:gridCol w:w="3529"/>
        <w:gridCol w:w="4056"/>
      </w:tblGrid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lastRenderedPageBreak/>
              <w:t>Год со дня приобретения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Осталось лет эксплуатации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Сумма амортизации, тыс. руб.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4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580*(4/10) = 232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580*(3/10) = 174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580*(2/10) = 116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580*(1/10) = 58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Итого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</w:t>
            </w:r>
          </w:p>
        </w:tc>
      </w:tr>
    </w:tbl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 </w:t>
      </w:r>
      <w:r w:rsidRPr="0073154C">
        <w:rPr>
          <w:sz w:val="28"/>
          <w:szCs w:val="28"/>
        </w:rPr>
        <w:t xml:space="preserve">при использовании данного способа в первые годы </w:t>
      </w:r>
      <w:proofErr w:type="spellStart"/>
      <w:proofErr w:type="gramStart"/>
      <w:r w:rsidRPr="0073154C">
        <w:rPr>
          <w:sz w:val="28"/>
          <w:szCs w:val="28"/>
        </w:rPr>
        <w:t>эксплуата-ции</w:t>
      </w:r>
      <w:proofErr w:type="spellEnd"/>
      <w:proofErr w:type="gramEnd"/>
      <w:r w:rsidRPr="0073154C">
        <w:rPr>
          <w:sz w:val="28"/>
          <w:szCs w:val="28"/>
        </w:rPr>
        <w:t xml:space="preserve"> оборудования амортизация начисляется в большем размере, чем в последующие годы, что позволяет избежать больших потерь при списании оборудования в результате морального износа.</w:t>
      </w:r>
    </w:p>
    <w:p w:rsidR="0073154C" w:rsidRPr="0073154C" w:rsidRDefault="0073154C" w:rsidP="0073154C">
      <w:pPr>
        <w:spacing w:line="360" w:lineRule="auto"/>
        <w:ind w:firstLine="567"/>
        <w:rPr>
          <w:b/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4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Определить годовую сумму амортизационных отчислений </w:t>
      </w:r>
      <w:proofErr w:type="spellStart"/>
      <w:proofErr w:type="gramStart"/>
      <w:r w:rsidRPr="0073154C">
        <w:rPr>
          <w:sz w:val="28"/>
          <w:szCs w:val="28"/>
        </w:rPr>
        <w:t>производ-ственным</w:t>
      </w:r>
      <w:proofErr w:type="spellEnd"/>
      <w:proofErr w:type="gramEnd"/>
      <w:r w:rsidRPr="0073154C">
        <w:rPr>
          <w:sz w:val="28"/>
          <w:szCs w:val="28"/>
        </w:rPr>
        <w:t xml:space="preserve"> способом, т.е. способом списания стоимости оборудования пропорционально объему продукции.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Организация приобрела оборудование стоимостью 810 тыс. руб. с предполагаемым объёмом работ за весь срок полезного использования до 54000 тыс. шт. изделий. В отчётном периоде объём продукции составил 1230 тыс. шт. изделий.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Определяем сумму амортизационных отчислений в отчётном периоде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(Ф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>*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)/</w:t>
      </w:r>
      <w:r w:rsidRPr="0073154C">
        <w:rPr>
          <w:sz w:val="28"/>
          <w:szCs w:val="28"/>
          <w:lang w:val="en-US"/>
        </w:rPr>
        <w:t>Q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(810*1230)/54000 = 18,5 тыс. руб.</w:t>
      </w:r>
    </w:p>
    <w:p w:rsidR="0073154C" w:rsidRPr="0073154C" w:rsidRDefault="0073154C" w:rsidP="0073154C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</w:t>
      </w:r>
      <w:r w:rsidRPr="0073154C">
        <w:rPr>
          <w:sz w:val="28"/>
          <w:szCs w:val="28"/>
        </w:rPr>
        <w:t>сумма амортизационных отчислений производственным способом составляет 18,5 тыс. руб. за отчётный период.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5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>Определить норму амортизации основных фондов организации.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Первоначальная стоимость основных фондов на начало года составляет 930 тыс. руб. С 1 августа выведены из эксплуатации основные фонды на сумму 11 тыс. руб. За год амортизационные отчисления составили 184 тыс. руб.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Определяем  среднегодовую стоимость основных фондов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Ф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- ∑(</w:t>
      </w:r>
      <w:proofErr w:type="spellStart"/>
      <w:r w:rsidRPr="0073154C">
        <w:rPr>
          <w:sz w:val="28"/>
          <w:szCs w:val="28"/>
        </w:rPr>
        <w:t>Фл</w:t>
      </w:r>
      <w:proofErr w:type="spellEnd"/>
      <w:r w:rsidRPr="0073154C">
        <w:rPr>
          <w:sz w:val="28"/>
          <w:szCs w:val="28"/>
        </w:rPr>
        <w:t>*Тл)/12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930 – (11*5)/12 = 930 – 4,6 = 925,4 тыс. руб.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2 Определяем годовую норму амортизационных отчислений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Аг</w:t>
      </w:r>
      <w:proofErr w:type="spellEnd"/>
      <w:r w:rsidRPr="0073154C">
        <w:rPr>
          <w:sz w:val="28"/>
          <w:szCs w:val="28"/>
        </w:rPr>
        <w:t xml:space="preserve"> = (</w:t>
      </w:r>
      <w:proofErr w:type="spellStart"/>
      <w:r w:rsidRPr="0073154C">
        <w:rPr>
          <w:sz w:val="28"/>
          <w:szCs w:val="28"/>
        </w:rPr>
        <w:t>Фср</w:t>
      </w:r>
      <w:proofErr w:type="spellEnd"/>
      <w:proofErr w:type="gramStart"/>
      <w:r w:rsidRPr="0073154C">
        <w:rPr>
          <w:sz w:val="28"/>
          <w:szCs w:val="28"/>
        </w:rPr>
        <w:t>*Н</w:t>
      </w:r>
      <w:proofErr w:type="gramEnd"/>
      <w:r w:rsidRPr="0073154C">
        <w:rPr>
          <w:sz w:val="28"/>
          <w:szCs w:val="28"/>
        </w:rPr>
        <w:t>а)/100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(</w:t>
      </w:r>
      <w:proofErr w:type="spellStart"/>
      <w:r w:rsidRPr="0073154C">
        <w:rPr>
          <w:sz w:val="28"/>
          <w:szCs w:val="28"/>
        </w:rPr>
        <w:t>Аг</w:t>
      </w:r>
      <w:proofErr w:type="spellEnd"/>
      <w:r w:rsidRPr="0073154C">
        <w:rPr>
          <w:sz w:val="28"/>
          <w:szCs w:val="28"/>
        </w:rPr>
        <w:t>*100)/</w:t>
      </w: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(184*100)/925,4 = 19,9%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</w:t>
      </w:r>
      <w:r w:rsidRPr="0073154C">
        <w:rPr>
          <w:sz w:val="28"/>
          <w:szCs w:val="28"/>
        </w:rPr>
        <w:t>годовая норма амортизационных отчислений составляет 19,9%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К системе взаимосвязанных показателей, характеризующих уровень использования активной части основных производственных фондов, а также раскрывающих резервы возможного улучшение их использование, относятся:</w:t>
      </w:r>
    </w:p>
    <w:p w:rsidR="0073154C" w:rsidRPr="008C12CD" w:rsidRDefault="0073154C" w:rsidP="0073154C">
      <w:pPr>
        <w:spacing w:line="360" w:lineRule="auto"/>
        <w:ind w:firstLine="567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1 Коэффициент экстенсивного использования</w:t>
      </w:r>
      <w:proofErr w:type="gramStart"/>
      <w:r w:rsidRPr="008C12CD">
        <w:rPr>
          <w:b/>
          <w:sz w:val="28"/>
          <w:szCs w:val="28"/>
        </w:rPr>
        <w:t xml:space="preserve"> :</w:t>
      </w:r>
      <w:proofErr w:type="gram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  <w:proofErr w:type="gramStart"/>
      <w:r w:rsidRPr="0073154C">
        <w:rPr>
          <w:sz w:val="28"/>
          <w:szCs w:val="28"/>
        </w:rPr>
        <w:t xml:space="preserve"> ,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 xml:space="preserve"> – фактически отработанное время, час</w:t>
      </w:r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действительный (эффективный) фонд времени работы, час.</w:t>
      </w:r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>*(1-(</w:t>
      </w:r>
      <w:proofErr w:type="spellStart"/>
      <w:proofErr w:type="gramStart"/>
      <w:r w:rsidRPr="0073154C">
        <w:rPr>
          <w:sz w:val="28"/>
          <w:szCs w:val="28"/>
        </w:rPr>
        <w:t>Кр</w:t>
      </w:r>
      <w:proofErr w:type="spellEnd"/>
      <w:proofErr w:type="gramEnd"/>
      <w:r w:rsidRPr="0073154C">
        <w:rPr>
          <w:sz w:val="28"/>
          <w:szCs w:val="28"/>
        </w:rPr>
        <w:t>/100) ,</w:t>
      </w:r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</w:t>
      </w:r>
      <w:proofErr w:type="spellStart"/>
      <w:r w:rsidRPr="0073154C">
        <w:rPr>
          <w:sz w:val="28"/>
          <w:szCs w:val="28"/>
        </w:rPr>
        <w:t>Кр</w:t>
      </w:r>
      <w:proofErr w:type="spellEnd"/>
      <w:r w:rsidRPr="0073154C">
        <w:rPr>
          <w:sz w:val="28"/>
          <w:szCs w:val="28"/>
        </w:rPr>
        <w:t xml:space="preserve"> – процент потерь на ремонт;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номинальный фонд времени, час.</w:t>
      </w:r>
    </w:p>
    <w:p w:rsidR="0073154C" w:rsidRPr="0073154C" w:rsidRDefault="0073154C" w:rsidP="0073154C">
      <w:pPr>
        <w:spacing w:line="360" w:lineRule="auto"/>
        <w:ind w:left="1701" w:firstLine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>*</w:t>
      </w:r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>см*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см</w:t>
      </w:r>
      <w:proofErr w:type="gramStart"/>
      <w:r w:rsidRPr="0073154C">
        <w:rPr>
          <w:sz w:val="28"/>
          <w:szCs w:val="28"/>
        </w:rPr>
        <w:t xml:space="preserve"> ,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 xml:space="preserve"> – количество рабочих дней в периоде</w:t>
      </w:r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>см</w:t>
      </w:r>
      <w:proofErr w:type="gramEnd"/>
      <w:r w:rsidRPr="0073154C">
        <w:rPr>
          <w:sz w:val="28"/>
          <w:szCs w:val="28"/>
        </w:rPr>
        <w:t xml:space="preserve"> – количество рабочих смен в сутках 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см</w:t>
      </w:r>
      <w:proofErr w:type="gramEnd"/>
      <w:r w:rsidRPr="0073154C">
        <w:rPr>
          <w:sz w:val="28"/>
          <w:szCs w:val="28"/>
        </w:rPr>
        <w:t xml:space="preserve"> – продолжительность одной смены, час.</w:t>
      </w:r>
    </w:p>
    <w:p w:rsidR="0073154C" w:rsidRPr="008C12CD" w:rsidRDefault="0073154C" w:rsidP="0073154C">
      <w:pPr>
        <w:spacing w:line="360" w:lineRule="auto"/>
        <w:ind w:left="1701" w:hanging="1134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2 Коэффициент интенсивного использования основных фондов:</w:t>
      </w:r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ф/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</w:t>
      </w:r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 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ф – фактически изготовленная продукция за определённый период, </w:t>
      </w:r>
      <w:proofErr w:type="spellStart"/>
      <w:proofErr w:type="gramStart"/>
      <w:r w:rsidRPr="0073154C">
        <w:rPr>
          <w:sz w:val="28"/>
          <w:szCs w:val="28"/>
        </w:rPr>
        <w:t>шт</w:t>
      </w:r>
      <w:proofErr w:type="spellEnd"/>
      <w:proofErr w:type="gramEnd"/>
      <w:r w:rsidRPr="0073154C">
        <w:rPr>
          <w:sz w:val="28"/>
          <w:szCs w:val="28"/>
        </w:rPr>
        <w:t>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 – расчётная (максимально возможная) выработка продукции за тот же период времени, шт.</w:t>
      </w:r>
      <w:proofErr w:type="gramEnd"/>
      <w:r w:rsidRPr="0073154C">
        <w:rPr>
          <w:sz w:val="28"/>
          <w:szCs w:val="28"/>
        </w:rPr>
        <w:t xml:space="preserve"> 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 xml:space="preserve">, </w:t>
      </w:r>
      <w:proofErr w:type="spellStart"/>
      <w:r w:rsidRPr="0073154C">
        <w:rPr>
          <w:sz w:val="28"/>
          <w:szCs w:val="28"/>
        </w:rPr>
        <w:t>Вн</w:t>
      </w:r>
      <w:proofErr w:type="spellEnd"/>
      <w:r w:rsidRPr="0073154C">
        <w:rPr>
          <w:sz w:val="28"/>
          <w:szCs w:val="28"/>
        </w:rPr>
        <w:t xml:space="preserve"> – фактическая и нормативная производительность оборудования</w:t>
      </w:r>
    </w:p>
    <w:p w:rsidR="0073154C" w:rsidRPr="008C12CD" w:rsidRDefault="0073154C" w:rsidP="0073154C">
      <w:pPr>
        <w:spacing w:line="360" w:lineRule="auto"/>
        <w:ind w:firstLine="567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3 Коэффициент интегрального использования: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>*Ки</w:t>
      </w:r>
    </w:p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  <w:r w:rsidRPr="0073154C">
        <w:rPr>
          <w:sz w:val="28"/>
          <w:szCs w:val="28"/>
        </w:rPr>
        <w:t xml:space="preserve">Значение этого показателя всегда ниже значений двух предыдущих, так как он учитывает одновременно недостатки и экстенсивного и интенсивного </w:t>
      </w:r>
    </w:p>
    <w:p w:rsidR="008C12CD" w:rsidRPr="008C12CD" w:rsidRDefault="0073154C" w:rsidP="0073154C">
      <w:pPr>
        <w:spacing w:line="360" w:lineRule="auto"/>
        <w:rPr>
          <w:sz w:val="28"/>
          <w:szCs w:val="28"/>
        </w:rPr>
      </w:pPr>
      <w:r w:rsidRPr="0073154C">
        <w:rPr>
          <w:sz w:val="28"/>
          <w:szCs w:val="28"/>
        </w:rPr>
        <w:t>использования оборудования.</w:t>
      </w:r>
    </w:p>
    <w:p w:rsidR="008C12CD" w:rsidRPr="008C12CD" w:rsidRDefault="008C12CD" w:rsidP="008C12CD">
      <w:pPr>
        <w:jc w:val="both"/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Фондоотдача </w:t>
      </w:r>
      <w:proofErr w:type="spellStart"/>
      <w:r w:rsidRPr="008C12CD">
        <w:rPr>
          <w:sz w:val="28"/>
          <w:szCs w:val="28"/>
        </w:rPr>
        <w:t>Фотд</w:t>
      </w:r>
      <w:proofErr w:type="spellEnd"/>
      <w:r w:rsidRPr="008C12CD">
        <w:rPr>
          <w:sz w:val="28"/>
          <w:szCs w:val="28"/>
        </w:rPr>
        <w:t xml:space="preserve"> = </w:t>
      </w:r>
      <w:proofErr w:type="spellStart"/>
      <w:r w:rsidRPr="008C12CD">
        <w:rPr>
          <w:sz w:val="28"/>
          <w:szCs w:val="28"/>
        </w:rPr>
        <w:t>Ссмр</w:t>
      </w:r>
      <w:proofErr w:type="spellEnd"/>
      <w:r w:rsidRPr="008C12CD">
        <w:rPr>
          <w:sz w:val="28"/>
          <w:szCs w:val="28"/>
        </w:rPr>
        <w:t xml:space="preserve"> / </w:t>
      </w: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,                                                     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  </w:t>
      </w:r>
      <w:proofErr w:type="spellStart"/>
      <w:r w:rsidRPr="008C12CD">
        <w:rPr>
          <w:sz w:val="28"/>
          <w:szCs w:val="28"/>
        </w:rPr>
        <w:t>Ссмр</w:t>
      </w:r>
      <w:proofErr w:type="spellEnd"/>
      <w:r w:rsidRPr="008C12CD">
        <w:rPr>
          <w:sz w:val="28"/>
          <w:szCs w:val="28"/>
        </w:rPr>
        <w:t xml:space="preserve"> – годовой объем СМР в плановом году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– среднегодовая стоимость ОПФ                                 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631D42" w:rsidRDefault="008C12CD" w:rsidP="008C12CD">
      <w:pPr>
        <w:rPr>
          <w:b/>
          <w:bCs/>
          <w:sz w:val="28"/>
          <w:szCs w:val="28"/>
        </w:rPr>
      </w:pPr>
      <w:proofErr w:type="spellStart"/>
      <w:r w:rsidRPr="008C12CD">
        <w:rPr>
          <w:b/>
          <w:bCs/>
          <w:sz w:val="28"/>
          <w:szCs w:val="28"/>
        </w:rPr>
        <w:t>Фондоёмкость</w:t>
      </w:r>
      <w:proofErr w:type="spellEnd"/>
    </w:p>
    <w:p w:rsidR="00631D42" w:rsidRDefault="00631D42" w:rsidP="00631D42">
      <w:pPr>
        <w:jc w:val="center"/>
        <w:rPr>
          <w:sz w:val="28"/>
          <w:szCs w:val="28"/>
        </w:rPr>
      </w:pPr>
    </w:p>
    <w:p w:rsidR="00631D42" w:rsidRDefault="008C12CD" w:rsidP="00631D42">
      <w:pPr>
        <w:jc w:val="center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</w:p>
    <w:p w:rsidR="008C12CD" w:rsidRPr="008C12CD" w:rsidRDefault="008C12CD" w:rsidP="00631D42">
      <w:pPr>
        <w:jc w:val="center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Фемк</w:t>
      </w:r>
      <w:proofErr w:type="spellEnd"/>
      <w:r w:rsidRPr="008C12CD">
        <w:rPr>
          <w:sz w:val="28"/>
          <w:szCs w:val="28"/>
        </w:rPr>
        <w:t xml:space="preserve"> = -----------                                 </w:t>
      </w:r>
      <w:proofErr w:type="spellStart"/>
      <w:r w:rsidRPr="008C12CD">
        <w:rPr>
          <w:sz w:val="28"/>
          <w:szCs w:val="28"/>
        </w:rPr>
        <w:t>Ссмр</w:t>
      </w:r>
      <w:proofErr w:type="spellEnd"/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631D42" w:rsidRDefault="008C12CD" w:rsidP="008C12CD">
      <w:pPr>
        <w:rPr>
          <w:b/>
          <w:bCs/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Рентабельность фондов          </w:t>
      </w:r>
    </w:p>
    <w:p w:rsidR="008C12CD" w:rsidRPr="008C12CD" w:rsidRDefault="008C12CD" w:rsidP="00631D42">
      <w:pPr>
        <w:jc w:val="center"/>
        <w:rPr>
          <w:sz w:val="28"/>
          <w:szCs w:val="28"/>
        </w:rPr>
      </w:pPr>
      <w:proofErr w:type="gramStart"/>
      <w:r w:rsidRPr="008C12CD">
        <w:rPr>
          <w:sz w:val="28"/>
          <w:szCs w:val="28"/>
        </w:rPr>
        <w:t>П</w:t>
      </w:r>
      <w:proofErr w:type="gramEnd"/>
    </w:p>
    <w:p w:rsidR="008C12CD" w:rsidRPr="008C12CD" w:rsidRDefault="008C12CD" w:rsidP="00631D42">
      <w:pPr>
        <w:jc w:val="center"/>
        <w:rPr>
          <w:sz w:val="28"/>
          <w:szCs w:val="28"/>
        </w:rPr>
      </w:pPr>
      <w:r w:rsidRPr="008C12CD">
        <w:rPr>
          <w:sz w:val="28"/>
          <w:szCs w:val="28"/>
        </w:rPr>
        <w:t>Эф (Р) = ---------</w:t>
      </w:r>
    </w:p>
    <w:p w:rsidR="008C12CD" w:rsidRPr="008C12CD" w:rsidRDefault="008C12CD" w:rsidP="00631D42">
      <w:pPr>
        <w:keepNext/>
        <w:jc w:val="center"/>
        <w:outlineLvl w:val="3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  </w:t>
      </w:r>
      <w:proofErr w:type="gramStart"/>
      <w:r w:rsidRPr="008C12CD">
        <w:rPr>
          <w:sz w:val="28"/>
          <w:szCs w:val="28"/>
        </w:rPr>
        <w:t>П</w:t>
      </w:r>
      <w:proofErr w:type="gramEnd"/>
      <w:r w:rsidRPr="008C12CD">
        <w:rPr>
          <w:sz w:val="28"/>
          <w:szCs w:val="28"/>
        </w:rPr>
        <w:t xml:space="preserve">    – годовая прибыль организации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– среднегодовая стоимость ОПФ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b/>
          <w:bCs/>
          <w:sz w:val="28"/>
          <w:szCs w:val="28"/>
        </w:rPr>
        <w:t>Фондовооружённость</w:t>
      </w:r>
      <w:proofErr w:type="spellEnd"/>
      <w:r w:rsidRPr="008C12CD">
        <w:rPr>
          <w:b/>
          <w:bCs/>
          <w:sz w:val="28"/>
          <w:szCs w:val="28"/>
        </w:rPr>
        <w:t xml:space="preserve"> труда         </w:t>
      </w:r>
    </w:p>
    <w:p w:rsidR="008C12CD" w:rsidRPr="008C12CD" w:rsidRDefault="008C12CD" w:rsidP="00631D42">
      <w:pPr>
        <w:jc w:val="center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</w:p>
    <w:p w:rsidR="008C12CD" w:rsidRPr="008C12CD" w:rsidRDefault="008C12CD" w:rsidP="00631D42">
      <w:pPr>
        <w:jc w:val="center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Фв</w:t>
      </w:r>
      <w:proofErr w:type="spellEnd"/>
      <w:r w:rsidRPr="008C12CD">
        <w:rPr>
          <w:sz w:val="28"/>
          <w:szCs w:val="28"/>
        </w:rPr>
        <w:t xml:space="preserve">  = --------------</w:t>
      </w:r>
    </w:p>
    <w:p w:rsidR="008C12CD" w:rsidRPr="008C12CD" w:rsidRDefault="008C12CD" w:rsidP="00631D42">
      <w:pPr>
        <w:jc w:val="center"/>
        <w:rPr>
          <w:sz w:val="28"/>
          <w:szCs w:val="28"/>
        </w:rPr>
      </w:pPr>
      <w:r w:rsidRPr="008C12CD">
        <w:rPr>
          <w:sz w:val="28"/>
          <w:szCs w:val="28"/>
        </w:rPr>
        <w:t>Ч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Ч – численность рабочих, чел  </w:t>
      </w:r>
    </w:p>
    <w:p w:rsidR="008C12CD" w:rsidRPr="008C12CD" w:rsidRDefault="008C12CD" w:rsidP="008C12CD">
      <w:pPr>
        <w:ind w:firstLine="567"/>
        <w:jc w:val="both"/>
        <w:rPr>
          <w:sz w:val="24"/>
        </w:rPr>
      </w:pPr>
    </w:p>
    <w:p w:rsidR="008C12CD" w:rsidRPr="0073154C" w:rsidRDefault="008C12CD" w:rsidP="0073154C">
      <w:pPr>
        <w:spacing w:line="360" w:lineRule="auto"/>
        <w:rPr>
          <w:sz w:val="28"/>
          <w:szCs w:val="28"/>
        </w:rPr>
      </w:pP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73154C">
        <w:rPr>
          <w:b/>
          <w:color w:val="000000"/>
          <w:sz w:val="28"/>
          <w:szCs w:val="28"/>
          <w:u w:val="single"/>
        </w:rPr>
        <w:lastRenderedPageBreak/>
        <w:t>Контрольные вопросы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</w:p>
    <w:p w:rsidR="0073154C" w:rsidRPr="0073154C" w:rsidRDefault="0073154C" w:rsidP="0073154C">
      <w:pPr>
        <w:numPr>
          <w:ilvl w:val="6"/>
          <w:numId w:val="7"/>
        </w:numPr>
        <w:tabs>
          <w:tab w:val="num" w:pos="400"/>
        </w:tabs>
        <w:spacing w:line="276" w:lineRule="auto"/>
        <w:ind w:left="400" w:hanging="400"/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Дайте характеристику общим показателям оценки эффективности использования основных фондов</w:t>
      </w:r>
    </w:p>
    <w:p w:rsidR="0073154C" w:rsidRPr="0073154C" w:rsidRDefault="0073154C" w:rsidP="0073154C">
      <w:pPr>
        <w:numPr>
          <w:ilvl w:val="6"/>
          <w:numId w:val="7"/>
        </w:numPr>
        <w:tabs>
          <w:tab w:val="num" w:pos="400"/>
        </w:tabs>
        <w:spacing w:line="276" w:lineRule="auto"/>
        <w:ind w:left="400" w:hanging="400"/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Частные показатели оценки эффективности использования основных фондов. Определения</w:t>
      </w:r>
    </w:p>
    <w:p w:rsidR="0073154C" w:rsidRDefault="0073154C" w:rsidP="0073154C">
      <w:pPr>
        <w:spacing w:line="360" w:lineRule="auto"/>
        <w:ind w:firstLine="567"/>
        <w:jc w:val="both"/>
        <w:rPr>
          <w:i/>
          <w:color w:val="000000"/>
          <w:sz w:val="28"/>
          <w:szCs w:val="28"/>
        </w:rPr>
      </w:pPr>
    </w:p>
    <w:p w:rsidR="008C12CD" w:rsidRPr="0073154C" w:rsidRDefault="0073154C" w:rsidP="008C12C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Пример 1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коэффициент экстенсивного, интенсивного и интегрального использования оборудования за смену.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Продолжительность смены – 8 часов, Планируемые затраты на проведение ремонтных работ – 1час. Фактическое время работы станка составило 6 часов. Выработка оборудования: по паспортным данным – 87 изделий в час, фактически – 72 изделия в час.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Определяем действительный фонд времени работы оборудования в сутках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</w:t>
      </w:r>
      <w:proofErr w:type="spellStart"/>
      <w:r w:rsidRPr="0073154C">
        <w:rPr>
          <w:sz w:val="28"/>
          <w:szCs w:val="28"/>
        </w:rPr>
        <w:t>Ткр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8-1 = 7 час.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экстенсивного использования </w:t>
      </w:r>
      <w:proofErr w:type="spellStart"/>
      <w:r w:rsidRPr="0073154C">
        <w:rPr>
          <w:sz w:val="28"/>
          <w:szCs w:val="28"/>
        </w:rPr>
        <w:t>оборудова-ния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=6/7 = 0,86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3 Определяем коэффициент интенсивного использования оборудования 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r w:rsidRPr="0073154C">
        <w:rPr>
          <w:sz w:val="28"/>
          <w:szCs w:val="28"/>
        </w:rPr>
        <w:t>Ки = 72/87 = 0,83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4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интегрального использования </w:t>
      </w:r>
      <w:proofErr w:type="spellStart"/>
      <w:r w:rsidRPr="0073154C">
        <w:rPr>
          <w:sz w:val="28"/>
          <w:szCs w:val="28"/>
        </w:rPr>
        <w:t>оборудова-ния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0,86 * 0,83 = 0,71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плановый фонд оборудования используется на 86%, по </w:t>
      </w:r>
      <w:proofErr w:type="spellStart"/>
      <w:proofErr w:type="gramStart"/>
      <w:r w:rsidRPr="0073154C">
        <w:rPr>
          <w:sz w:val="28"/>
          <w:szCs w:val="28"/>
        </w:rPr>
        <w:t>мощ-ности</w:t>
      </w:r>
      <w:proofErr w:type="spellEnd"/>
      <w:proofErr w:type="gramEnd"/>
      <w:r w:rsidRPr="0073154C">
        <w:rPr>
          <w:sz w:val="28"/>
          <w:szCs w:val="28"/>
        </w:rPr>
        <w:t xml:space="preserve"> оборудования используется на 83%.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lastRenderedPageBreak/>
        <w:t>Пример 2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коэффициент экстенсивного, интенсивного, интегрального использования оборудования.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На предприятии продолжительность рабочей смены равна 8 час. При </w:t>
      </w:r>
    </w:p>
    <w:p w:rsidR="0073154C" w:rsidRPr="0073154C" w:rsidRDefault="0073154C" w:rsidP="0073154C">
      <w:pPr>
        <w:spacing w:line="360" w:lineRule="auto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плановых </w:t>
      </w:r>
      <w:proofErr w:type="gramStart"/>
      <w:r w:rsidRPr="0073154C">
        <w:rPr>
          <w:sz w:val="28"/>
          <w:szCs w:val="28"/>
        </w:rPr>
        <w:t>простоях</w:t>
      </w:r>
      <w:proofErr w:type="gramEnd"/>
      <w:r w:rsidRPr="0073154C">
        <w:rPr>
          <w:sz w:val="28"/>
          <w:szCs w:val="28"/>
        </w:rPr>
        <w:t xml:space="preserve"> на проведение ремонтных работ 1 час. По паспортным данным часовая  производительность станка составляет 60 изделий. Фактическое время работы станка составило 5 часов и изготовлено 320 изделий.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Определим номинальный фонд времени работы станка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Тпл</w:t>
      </w:r>
      <w:proofErr w:type="spellEnd"/>
      <w:r w:rsidRPr="0073154C">
        <w:rPr>
          <w:sz w:val="28"/>
          <w:szCs w:val="28"/>
        </w:rPr>
        <w:t xml:space="preserve"> – </w:t>
      </w:r>
      <w:proofErr w:type="spellStart"/>
      <w:r w:rsidRPr="0073154C">
        <w:rPr>
          <w:sz w:val="28"/>
          <w:szCs w:val="28"/>
        </w:rPr>
        <w:t>Ткр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8*1 = 7 час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 Определяем коэффициент экстенсивного использования станка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5/7 = 0,71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3 Определяем максимально возможное расчётное количество изделий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р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 К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 = 7 * 60 = 420 изд.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4 Определяем коэффициент интенсивного использования станка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gramStart"/>
      <w:r w:rsidRPr="0073154C">
        <w:rPr>
          <w:sz w:val="28"/>
          <w:szCs w:val="28"/>
          <w:lang w:val="en-US"/>
        </w:rPr>
        <w:t>Q</w:t>
      </w:r>
      <w:proofErr w:type="gramEnd"/>
      <w:r w:rsidRPr="0073154C">
        <w:rPr>
          <w:sz w:val="28"/>
          <w:szCs w:val="28"/>
        </w:rPr>
        <w:t>ф/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Ки = 320/420 = 0,76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5 Определяем коэффициент интегрального использования станка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0,71 * 0,76 = 0,54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</w:t>
      </w:r>
      <w:r w:rsidRPr="0073154C">
        <w:rPr>
          <w:sz w:val="28"/>
          <w:szCs w:val="28"/>
        </w:rPr>
        <w:t>плановый фонд времени работы станка используется на 71%, по мощности станок используется на 76%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интегральный коэффициент загрузки оборудования.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>По паспортным данным производительность станка 400 изд. в час. Фактическое число часов работы станка в год – 3800. Общее количество изготовленных изделий за год 800 тыс. шт. Режим работы предприятия 2 смены. Количество рабочих дней – 260, продолжительность смены – 8 час. Коэффициент простоя оборудования в ремонте составляет 2%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Определяем номинальный фонд времени работы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 xml:space="preserve"> * </w:t>
      </w:r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 xml:space="preserve">см * </w:t>
      </w:r>
      <w:proofErr w:type="gramStart"/>
      <w:r w:rsidRPr="0073154C">
        <w:rPr>
          <w:sz w:val="28"/>
          <w:szCs w:val="28"/>
          <w:lang w:val="en-US"/>
        </w:rPr>
        <w:t>t</w:t>
      </w:r>
      <w:proofErr w:type="gramEnd"/>
      <w:r w:rsidRPr="0073154C">
        <w:rPr>
          <w:sz w:val="28"/>
          <w:szCs w:val="28"/>
        </w:rPr>
        <w:t>см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260*2*8 = 4160 час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 Определяем действительный фонд времени работы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*(1- </w:t>
      </w:r>
      <w:proofErr w:type="spellStart"/>
      <w:r w:rsidRPr="0073154C">
        <w:rPr>
          <w:sz w:val="28"/>
          <w:szCs w:val="28"/>
        </w:rPr>
        <w:t>Кр</w:t>
      </w:r>
      <w:proofErr w:type="spellEnd"/>
      <w:r w:rsidRPr="0073154C">
        <w:rPr>
          <w:sz w:val="28"/>
          <w:szCs w:val="28"/>
        </w:rPr>
        <w:t>/100)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4160 *(1-2/100) = 4077 час</w:t>
      </w:r>
    </w:p>
    <w:p w:rsidR="0073154C" w:rsidRPr="0073154C" w:rsidRDefault="0073154C" w:rsidP="003D24F1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3 Определяем коэффициент экстенсивного использования </w:t>
      </w:r>
      <w:proofErr w:type="spellStart"/>
      <w:r w:rsidRPr="0073154C">
        <w:rPr>
          <w:sz w:val="28"/>
          <w:szCs w:val="28"/>
        </w:rPr>
        <w:t>оборудова-нияКэ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3800/4077 = 0,93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4 Определяем максимально возможное расчётное количество изделий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р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 К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 = 4077*400 = 1630 тыс. шт.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5 Определяем коэффициент интенсивного использования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Ки = 800/1630 = 0,49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6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интегрального использования </w:t>
      </w:r>
      <w:proofErr w:type="spellStart"/>
      <w:r w:rsidRPr="0073154C">
        <w:rPr>
          <w:sz w:val="28"/>
          <w:szCs w:val="28"/>
        </w:rPr>
        <w:t>оборудова-ния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0,93*0,49=0,46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интегральный коэффициент использования оборудования составляет 46%</w:t>
      </w:r>
    </w:p>
    <w:p w:rsidR="0073154C" w:rsidRDefault="008C12CD" w:rsidP="004774B4">
      <w:pPr>
        <w:tabs>
          <w:tab w:val="left" w:pos="2955"/>
        </w:tabs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Пример 4.</w:t>
      </w:r>
    </w:p>
    <w:p w:rsidR="008C12CD" w:rsidRDefault="008C12CD" w:rsidP="004774B4">
      <w:pPr>
        <w:tabs>
          <w:tab w:val="left" w:pos="2955"/>
        </w:tabs>
        <w:rPr>
          <w:b/>
          <w:sz w:val="28"/>
          <w:szCs w:val="28"/>
        </w:rPr>
      </w:pPr>
    </w:p>
    <w:p w:rsidR="008C12CD" w:rsidRPr="008C12CD" w:rsidRDefault="008C12CD" w:rsidP="008C12CD">
      <w:pPr>
        <w:ind w:left="993" w:hanging="993"/>
        <w:jc w:val="both"/>
        <w:rPr>
          <w:b/>
          <w:bCs/>
          <w:sz w:val="24"/>
        </w:rPr>
      </w:pPr>
      <w:r w:rsidRPr="008C12CD">
        <w:rPr>
          <w:sz w:val="28"/>
          <w:szCs w:val="28"/>
        </w:rPr>
        <w:t>На основ</w:t>
      </w:r>
      <w:r>
        <w:rPr>
          <w:sz w:val="28"/>
          <w:szCs w:val="28"/>
        </w:rPr>
        <w:t xml:space="preserve">ании исходных данных таблицы </w:t>
      </w:r>
      <w:r w:rsidRPr="008C12CD">
        <w:rPr>
          <w:sz w:val="28"/>
          <w:szCs w:val="28"/>
        </w:rPr>
        <w:t xml:space="preserve"> рассчитать значение следующих технико-экономических показателей для строительного треста в </w:t>
      </w:r>
      <w:r w:rsidRPr="008C12CD">
        <w:rPr>
          <w:sz w:val="28"/>
          <w:szCs w:val="28"/>
        </w:rPr>
        <w:lastRenderedPageBreak/>
        <w:t xml:space="preserve">плановом году: фондоотдача, </w:t>
      </w:r>
      <w:proofErr w:type="spellStart"/>
      <w:r w:rsidRPr="008C12CD">
        <w:rPr>
          <w:sz w:val="28"/>
          <w:szCs w:val="28"/>
        </w:rPr>
        <w:t>фондоёмкость</w:t>
      </w:r>
      <w:proofErr w:type="spellEnd"/>
      <w:r w:rsidRPr="008C12CD">
        <w:rPr>
          <w:sz w:val="28"/>
          <w:szCs w:val="28"/>
        </w:rPr>
        <w:t>, рен</w:t>
      </w:r>
      <w:r>
        <w:rPr>
          <w:sz w:val="28"/>
          <w:szCs w:val="28"/>
        </w:rPr>
        <w:t xml:space="preserve">табельность, </w:t>
      </w:r>
      <w:proofErr w:type="spellStart"/>
      <w:r>
        <w:rPr>
          <w:sz w:val="28"/>
          <w:szCs w:val="28"/>
        </w:rPr>
        <w:t>фондовооруженность</w:t>
      </w:r>
      <w:proofErr w:type="spellEnd"/>
      <w:r>
        <w:rPr>
          <w:sz w:val="28"/>
          <w:szCs w:val="28"/>
        </w:rPr>
        <w:t>.</w:t>
      </w:r>
    </w:p>
    <w:p w:rsidR="008C12CD" w:rsidRPr="008C12CD" w:rsidRDefault="008C12CD" w:rsidP="008C12CD">
      <w:pPr>
        <w:rPr>
          <w:sz w:val="24"/>
        </w:rPr>
      </w:pPr>
      <w:r w:rsidRPr="008C12CD">
        <w:rPr>
          <w:sz w:val="24"/>
        </w:rPr>
        <w:t xml:space="preserve">Таблица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6095"/>
        <w:gridCol w:w="2410"/>
      </w:tblGrid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№</w:t>
            </w:r>
          </w:p>
          <w:p w:rsidR="008C12CD" w:rsidRPr="008C12CD" w:rsidRDefault="008C12CD" w:rsidP="008C12CD">
            <w:pPr>
              <w:jc w:val="center"/>
              <w:rPr>
                <w:sz w:val="24"/>
              </w:rPr>
            </w:pPr>
            <w:proofErr w:type="gramStart"/>
            <w:r w:rsidRPr="008C12CD">
              <w:rPr>
                <w:sz w:val="24"/>
              </w:rPr>
              <w:t>п</w:t>
            </w:r>
            <w:proofErr w:type="gramEnd"/>
            <w:r w:rsidRPr="008C12CD">
              <w:rPr>
                <w:sz w:val="24"/>
              </w:rPr>
              <w:t>/п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Показатель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keepNext/>
              <w:jc w:val="center"/>
              <w:outlineLvl w:val="4"/>
              <w:rPr>
                <w:sz w:val="24"/>
              </w:rPr>
            </w:pPr>
            <w:r w:rsidRPr="008C12CD">
              <w:rPr>
                <w:sz w:val="24"/>
              </w:rPr>
              <w:t>Значение</w:t>
            </w:r>
          </w:p>
          <w:p w:rsidR="008C12CD" w:rsidRPr="008C12CD" w:rsidRDefault="008C12CD" w:rsidP="008C12CD">
            <w:pPr>
              <w:jc w:val="center"/>
            </w:pPr>
            <w:r w:rsidRPr="008C12CD">
              <w:rPr>
                <w:sz w:val="24"/>
              </w:rPr>
              <w:t>показателя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Стоимость активной части ОПФ на начало года,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3 700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2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Численность рабочих на СМР, чел.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730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3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Годовой объем СМР в плановом году,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14 270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4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Пополнение ОПФ в плановом году,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430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5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Выбытие ОПФ в плановом году,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120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6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Месяц поступления ОПФ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март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7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Месяц выбытия ОПФ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май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8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Планируемая прибыль,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1 230</w:t>
            </w:r>
          </w:p>
        </w:tc>
      </w:tr>
    </w:tbl>
    <w:p w:rsidR="008C12CD" w:rsidRPr="008C12CD" w:rsidRDefault="008C12CD" w:rsidP="008C12CD">
      <w:pPr>
        <w:rPr>
          <w:sz w:val="24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>Решение</w:t>
      </w:r>
    </w:p>
    <w:p w:rsidR="008C12CD" w:rsidRPr="008C12CD" w:rsidRDefault="008C12CD" w:rsidP="008C12CD">
      <w:pPr>
        <w:ind w:firstLine="851"/>
        <w:rPr>
          <w:sz w:val="28"/>
          <w:szCs w:val="28"/>
        </w:rPr>
      </w:pPr>
      <w:r w:rsidRPr="008C12CD">
        <w:rPr>
          <w:sz w:val="28"/>
          <w:szCs w:val="28"/>
        </w:rPr>
        <w:t>Чтоб</w:t>
      </w:r>
      <w:r w:rsidR="003D24F1">
        <w:rPr>
          <w:sz w:val="28"/>
          <w:szCs w:val="28"/>
        </w:rPr>
        <w:t>ы определить показатель фондоот</w:t>
      </w:r>
      <w:r w:rsidRPr="008C12CD">
        <w:rPr>
          <w:sz w:val="28"/>
          <w:szCs w:val="28"/>
        </w:rPr>
        <w:t>дачиопределим  среднегодовую стоимость ОПФ по формуле</w:t>
      </w:r>
      <w:proofErr w:type="gramStart"/>
      <w:r w:rsidRPr="008C12CD">
        <w:rPr>
          <w:sz w:val="28"/>
          <w:szCs w:val="28"/>
        </w:rPr>
        <w:t xml:space="preserve"> :</w:t>
      </w:r>
      <w:proofErr w:type="gramEnd"/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>430 х 9         120 х 7</w:t>
      </w:r>
    </w:p>
    <w:p w:rsidR="008C12CD" w:rsidRPr="008C12CD" w:rsidRDefault="008C12CD" w:rsidP="008C12CD">
      <w:pPr>
        <w:keepNext/>
        <w:outlineLvl w:val="3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= 3 700 +  ----------  -  ----------  = 3 700 + 322,5 – 70 = 3 952,5 </w:t>
      </w:r>
      <w:proofErr w:type="spellStart"/>
      <w:r w:rsidRPr="008C12CD">
        <w:rPr>
          <w:sz w:val="28"/>
          <w:szCs w:val="28"/>
        </w:rPr>
        <w:t>тыс</w:t>
      </w:r>
      <w:proofErr w:type="gramStart"/>
      <w:r w:rsidRPr="008C12CD">
        <w:rPr>
          <w:sz w:val="28"/>
          <w:szCs w:val="28"/>
        </w:rPr>
        <w:t>.р</w:t>
      </w:r>
      <w:proofErr w:type="gramEnd"/>
      <w:r w:rsidRPr="008C12CD">
        <w:rPr>
          <w:sz w:val="28"/>
          <w:szCs w:val="28"/>
        </w:rPr>
        <w:t>уб</w:t>
      </w:r>
      <w:proofErr w:type="spellEnd"/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12               12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Теперь определим показатель фондоотдачи по формуле: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>14 270</w:t>
      </w:r>
    </w:p>
    <w:p w:rsidR="008C12CD" w:rsidRPr="008C12CD" w:rsidRDefault="008C12CD" w:rsidP="008C12CD">
      <w:pPr>
        <w:keepNext/>
        <w:outlineLvl w:val="1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Фотд</w:t>
      </w:r>
      <w:proofErr w:type="spellEnd"/>
      <w:r w:rsidRPr="008C12CD">
        <w:rPr>
          <w:sz w:val="28"/>
          <w:szCs w:val="28"/>
        </w:rPr>
        <w:t>=  ----------- = 3,61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3 952,5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Рассчитаем рентабельность (доходность) использования ОПФ по формуле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1 230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Эф (Р) =  ---------- = 0,31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3 952,5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Определим показатель </w:t>
      </w:r>
      <w:proofErr w:type="spellStart"/>
      <w:r w:rsidRPr="008C12CD">
        <w:rPr>
          <w:sz w:val="28"/>
          <w:szCs w:val="28"/>
        </w:rPr>
        <w:t>фондоёмкости</w:t>
      </w:r>
      <w:proofErr w:type="spellEnd"/>
      <w:r w:rsidRPr="008C12CD">
        <w:rPr>
          <w:sz w:val="28"/>
          <w:szCs w:val="28"/>
        </w:rPr>
        <w:t xml:space="preserve"> по формуле: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>3 952,5</w:t>
      </w: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Фемк</w:t>
      </w:r>
      <w:proofErr w:type="spellEnd"/>
      <w:r w:rsidRPr="008C12CD">
        <w:rPr>
          <w:sz w:val="28"/>
          <w:szCs w:val="28"/>
        </w:rPr>
        <w:t xml:space="preserve"> = ------------------ = 0,277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>14 270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Фондовооруженность</w:t>
      </w:r>
      <w:proofErr w:type="spellEnd"/>
      <w:r w:rsidRPr="008C12CD">
        <w:rPr>
          <w:sz w:val="28"/>
          <w:szCs w:val="28"/>
        </w:rPr>
        <w:t xml:space="preserve"> труда определим по формуле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3 952,5</w:t>
      </w:r>
    </w:p>
    <w:p w:rsidR="003D24F1" w:rsidRDefault="008C12CD" w:rsidP="003D24F1">
      <w:pPr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Фв</w:t>
      </w:r>
      <w:proofErr w:type="spellEnd"/>
      <w:r w:rsidRPr="008C12CD">
        <w:rPr>
          <w:sz w:val="28"/>
          <w:szCs w:val="28"/>
        </w:rPr>
        <w:t xml:space="preserve"> = ---------------- = 5,414</w:t>
      </w:r>
    </w:p>
    <w:p w:rsidR="008C12CD" w:rsidRPr="003D24F1" w:rsidRDefault="003D24F1" w:rsidP="003D24F1">
      <w:pPr>
        <w:rPr>
          <w:sz w:val="28"/>
          <w:szCs w:val="28"/>
        </w:rPr>
      </w:pPr>
      <w:r w:rsidRPr="003D24F1">
        <w:rPr>
          <w:sz w:val="28"/>
          <w:szCs w:val="28"/>
        </w:rPr>
        <w:t>730</w:t>
      </w:r>
    </w:p>
    <w:p w:rsidR="008C12CD" w:rsidRPr="008C12CD" w:rsidRDefault="008C12CD" w:rsidP="008C12CD">
      <w:pPr>
        <w:rPr>
          <w:sz w:val="28"/>
        </w:rPr>
      </w:pPr>
    </w:p>
    <w:p w:rsidR="00700878" w:rsidRPr="00700878" w:rsidRDefault="00700878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lastRenderedPageBreak/>
        <w:t xml:space="preserve">Практическая работа </w:t>
      </w:r>
      <w:r>
        <w:rPr>
          <w:b/>
          <w:sz w:val="28"/>
          <w:szCs w:val="28"/>
        </w:rPr>
        <w:t>№</w:t>
      </w:r>
      <w:r w:rsidR="00F36ED9">
        <w:rPr>
          <w:b/>
          <w:sz w:val="28"/>
          <w:szCs w:val="28"/>
        </w:rPr>
        <w:t>2</w:t>
      </w:r>
    </w:p>
    <w:p w:rsidR="00700878" w:rsidRPr="00700878" w:rsidRDefault="00700878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>«Определение потребности организации в оборотных средствах»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700878">
        <w:rPr>
          <w:b/>
          <w:i/>
          <w:sz w:val="28"/>
          <w:szCs w:val="28"/>
        </w:rPr>
        <w:t>Цель занятия:</w:t>
      </w:r>
      <w:r w:rsidRPr="00700878">
        <w:rPr>
          <w:i/>
          <w:sz w:val="28"/>
          <w:szCs w:val="28"/>
        </w:rPr>
        <w:t xml:space="preserve"> освоение методики определения потребности предприятия в оборотных средствах.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700878">
        <w:rPr>
          <w:i/>
          <w:sz w:val="28"/>
          <w:szCs w:val="28"/>
        </w:rPr>
        <w:t>Количество часов: 2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 xml:space="preserve">Методические указания. 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Оборотные средства предприятия – это совокупность денежных и материальных средств, авансированных в производство, однократно участвующие в производственном процессе  и полностью переносящие свою стоимость на готовую продукцию.</w:t>
      </w:r>
    </w:p>
    <w:p w:rsidR="008C12CD" w:rsidRPr="008C12CD" w:rsidRDefault="00937706" w:rsidP="00700878">
      <w:pPr>
        <w:spacing w:line="276" w:lineRule="auto"/>
        <w:ind w:firstLine="426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3" style="position:absolute;left:0;text-align:left;margin-left:131.15pt;margin-top:12.75pt;width:171pt;height:18pt;z-index:251660288">
            <v:textbox style="mso-next-textbox:#_x0000_s1063">
              <w:txbxContent>
                <w:p w:rsidR="003D24F1" w:rsidRDefault="003D24F1" w:rsidP="008C12CD">
                  <w:pPr>
                    <w:jc w:val="center"/>
                  </w:pPr>
                  <w:r>
                    <w:t>ОБОРОТНЫЕ СРЕДСТВА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937706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78" style="position:absolute;left:0;text-align:left;z-index:251675648" from="212.15pt,3.15pt" to="212.15pt,21.15pt"/>
        </w:pict>
      </w:r>
    </w:p>
    <w:p w:rsidR="008C12CD" w:rsidRPr="008C12CD" w:rsidRDefault="00937706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1" style="position:absolute;left:0;text-align:left;z-index:251678720" from="401.15pt,7.35pt" to="401.15pt,16.35pt"/>
        </w:pict>
      </w:r>
      <w:r>
        <w:rPr>
          <w:noProof/>
          <w:sz w:val="26"/>
          <w:szCs w:val="26"/>
        </w:rPr>
        <w:pict>
          <v:line id="_x0000_s1080" style="position:absolute;left:0;text-align:left;z-index:251677696" from="68.15pt,7.35pt" to="68.15pt,16.35pt"/>
        </w:pict>
      </w:r>
      <w:r>
        <w:rPr>
          <w:noProof/>
          <w:sz w:val="26"/>
          <w:szCs w:val="26"/>
        </w:rPr>
        <w:pict>
          <v:line id="_x0000_s1079" style="position:absolute;left:0;text-align:left;z-index:251676672" from="68.15pt,7.35pt" to="401.15pt,7.35pt"/>
        </w:pict>
      </w:r>
    </w:p>
    <w:p w:rsidR="008C12CD" w:rsidRPr="008C12CD" w:rsidRDefault="00937706" w:rsidP="00700878">
      <w:pPr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5" style="position:absolute;margin-left:284.15pt;margin-top:2.55pt;width:207pt;height:27pt;z-index:251662336">
            <v:textbox style="mso-next-textbox:#_x0000_s1065">
              <w:txbxContent>
                <w:p w:rsidR="003D24F1" w:rsidRDefault="003D24F1" w:rsidP="008C12CD">
                  <w:pPr>
                    <w:jc w:val="center"/>
                  </w:pPr>
                  <w:r>
                    <w:t>ФОНДЫ ОБРАЩЕНИЯ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4" style="position:absolute;margin-left:-3.85pt;margin-top:2.55pt;width:171pt;height:27pt;z-index:251661312">
            <v:textbox style="mso-next-textbox:#_x0000_s1064">
              <w:txbxContent>
                <w:p w:rsidR="003D24F1" w:rsidRDefault="003D24F1" w:rsidP="008C12CD">
                  <w:pPr>
                    <w:jc w:val="center"/>
                  </w:pPr>
                  <w:r>
                    <w:t>ОБОРОТНЫЕ ФОНДЫ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937706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90" style="position:absolute;left:0;text-align:left;z-index:251687936" from="446.15pt,1.95pt" to="446.15pt,64.95pt"/>
        </w:pict>
      </w:r>
      <w:r>
        <w:rPr>
          <w:noProof/>
          <w:sz w:val="26"/>
          <w:szCs w:val="26"/>
        </w:rPr>
        <w:pict>
          <v:line id="_x0000_s1082" style="position:absolute;left:0;text-align:left;z-index:251679744" from="68.15pt,1.95pt" to="68.15pt,28.95pt"/>
        </w:pict>
      </w:r>
    </w:p>
    <w:p w:rsidR="008C12CD" w:rsidRPr="008C12CD" w:rsidRDefault="00937706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4" style="position:absolute;left:0;text-align:left;z-index:251681792" from="284.15pt,6.15pt" to="284.15pt,15.15pt"/>
        </w:pict>
      </w:r>
      <w:r>
        <w:rPr>
          <w:noProof/>
          <w:sz w:val="26"/>
          <w:szCs w:val="26"/>
        </w:rPr>
        <w:pict>
          <v:line id="_x0000_s1083" style="position:absolute;left:0;text-align:left;z-index:251680768" from="68.15pt,6.15pt" to="284.15pt,6.15pt"/>
        </w:pict>
      </w:r>
    </w:p>
    <w:p w:rsidR="008C12CD" w:rsidRPr="008C12CD" w:rsidRDefault="00937706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7" style="position:absolute;left:0;text-align:left;margin-left:185.15pt;margin-top:1.35pt;width:3in;height:27pt;z-index:251664384">
            <v:textbox style="mso-next-textbox:#_x0000_s1067">
              <w:txbxContent>
                <w:p w:rsidR="003D24F1" w:rsidRDefault="003D24F1" w:rsidP="008C12CD">
                  <w:r>
                    <w:t>СРЕДСТВА В ПРОЦЕССЕ ПРОИЗВОДСТВА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6" style="position:absolute;left:0;text-align:left;margin-left:-3.85pt;margin-top:1.35pt;width:171pt;height:27pt;z-index:251663360">
            <v:textbox style="mso-next-textbox:#_x0000_s1066">
              <w:txbxContent>
                <w:p w:rsidR="003D24F1" w:rsidRDefault="003D24F1" w:rsidP="008C12CD">
                  <w:pPr>
                    <w:jc w:val="center"/>
                  </w:pPr>
                  <w:r>
                    <w:t>ПРОИЗВОДСТВЕННЫЕ ЗАПАСЫ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937706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7" style="position:absolute;left:0;text-align:left;z-index:251684864" from="293.15pt,.75pt" to="293.15pt,27.75pt"/>
        </w:pict>
      </w:r>
      <w:r>
        <w:rPr>
          <w:noProof/>
          <w:sz w:val="26"/>
          <w:szCs w:val="26"/>
        </w:rPr>
        <w:pict>
          <v:line id="_x0000_s1099" style="position:absolute;left:0;text-align:left;z-index:251697152" from="356.15pt,9.75pt" to="356.15pt,27.75pt"/>
        </w:pict>
      </w:r>
      <w:r>
        <w:rPr>
          <w:noProof/>
          <w:sz w:val="26"/>
          <w:szCs w:val="26"/>
        </w:rPr>
        <w:pict>
          <v:line id="_x0000_s1098" style="position:absolute;left:0;text-align:left;z-index:251696128" from="230.15pt,9.75pt" to="230.15pt,27.75pt"/>
        </w:pict>
      </w:r>
      <w:r>
        <w:rPr>
          <w:noProof/>
          <w:sz w:val="26"/>
          <w:szCs w:val="26"/>
        </w:rPr>
        <w:pict>
          <v:line id="_x0000_s1097" style="position:absolute;left:0;text-align:left;z-index:251695104" from="158.15pt,9.75pt" to="158.15pt,18.75pt"/>
        </w:pict>
      </w:r>
      <w:r>
        <w:rPr>
          <w:noProof/>
          <w:sz w:val="26"/>
          <w:szCs w:val="26"/>
        </w:rPr>
        <w:pict>
          <v:line id="_x0000_s1096" style="position:absolute;left:0;text-align:left;z-index:251694080" from="95.15pt,9.75pt" to="95.15pt,18.75pt"/>
        </w:pict>
      </w:r>
      <w:r>
        <w:rPr>
          <w:noProof/>
          <w:sz w:val="26"/>
          <w:szCs w:val="26"/>
        </w:rPr>
        <w:pict>
          <v:line id="_x0000_s1095" style="position:absolute;left:0;text-align:left;z-index:251693056" from="59.15pt,9.75pt" to="59.15pt,18.75pt"/>
        </w:pict>
      </w:r>
      <w:r>
        <w:rPr>
          <w:noProof/>
          <w:sz w:val="26"/>
          <w:szCs w:val="26"/>
        </w:rPr>
        <w:pict>
          <v:line id="_x0000_s1094" style="position:absolute;left:0;text-align:left;z-index:251692032" from="14.15pt,9.75pt" to="14.15pt,18.75pt"/>
        </w:pict>
      </w:r>
      <w:r>
        <w:rPr>
          <w:noProof/>
          <w:sz w:val="26"/>
          <w:szCs w:val="26"/>
        </w:rPr>
        <w:pict>
          <v:line id="_x0000_s1093" style="position:absolute;left:0;text-align:left;z-index:251691008" from="482.15pt,9.75pt" to="482.15pt,27.75pt"/>
        </w:pict>
      </w:r>
      <w:r>
        <w:rPr>
          <w:noProof/>
          <w:sz w:val="26"/>
          <w:szCs w:val="26"/>
        </w:rPr>
        <w:pict>
          <v:line id="_x0000_s1092" style="position:absolute;left:0;text-align:left;z-index:251689984" from="446.15pt,9.75pt" to="446.15pt,27.75pt"/>
        </w:pict>
      </w:r>
      <w:r>
        <w:rPr>
          <w:noProof/>
          <w:sz w:val="26"/>
          <w:szCs w:val="26"/>
        </w:rPr>
        <w:pict>
          <v:line id="_x0000_s1091" style="position:absolute;left:0;text-align:left;z-index:251688960" from="410.15pt,9.75pt" to="410.15pt,27.75pt"/>
        </w:pict>
      </w:r>
      <w:r>
        <w:rPr>
          <w:noProof/>
          <w:sz w:val="26"/>
          <w:szCs w:val="26"/>
        </w:rPr>
        <w:pict>
          <v:line id="_x0000_s1089" style="position:absolute;left:0;text-align:left;z-index:251686912" from="410.15pt,9.75pt" to="482.15pt,9.75pt"/>
        </w:pict>
      </w:r>
      <w:r>
        <w:rPr>
          <w:noProof/>
          <w:sz w:val="26"/>
          <w:szCs w:val="26"/>
        </w:rPr>
        <w:pict>
          <v:line id="_x0000_s1088" style="position:absolute;left:0;text-align:left;z-index:251685888" from="230.15pt,9.75pt" to="356.15pt,9.75pt"/>
        </w:pict>
      </w:r>
      <w:r>
        <w:rPr>
          <w:noProof/>
          <w:sz w:val="26"/>
          <w:szCs w:val="26"/>
        </w:rPr>
        <w:pict>
          <v:line id="_x0000_s1086" style="position:absolute;left:0;text-align:left;z-index:251683840" from="14.15pt,9.75pt" to="158.15pt,9.75pt"/>
        </w:pict>
      </w:r>
      <w:r>
        <w:rPr>
          <w:noProof/>
          <w:sz w:val="26"/>
          <w:szCs w:val="26"/>
        </w:rPr>
        <w:pict>
          <v:line id="_x0000_s1085" style="position:absolute;left:0;text-align:left;z-index:251682816" from="68.15pt,.75pt" to="68.15pt,9.75pt"/>
        </w:pict>
      </w:r>
    </w:p>
    <w:p w:rsidR="008C12CD" w:rsidRPr="008C12CD" w:rsidRDefault="00937706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8" style="position:absolute;left:0;text-align:left;margin-left:-3.85pt;margin-top:4.95pt;width:27pt;height:126pt;z-index:251665408">
            <v:textbox style="layout-flow:vertical;mso-layout-flow-alt:bottom-to-top;mso-next-textbox:#_x0000_s1068">
              <w:txbxContent>
                <w:p w:rsidR="003D24F1" w:rsidRDefault="003D24F1" w:rsidP="008C12CD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Основные материалы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9" style="position:absolute;left:0;text-align:left;margin-left:32.15pt;margin-top:4.95pt;width:36pt;height:126pt;z-index:251666432">
            <v:textbox style="layout-flow:vertical;mso-layout-flow-alt:bottom-to-top;mso-next-textbox:#_x0000_s1069">
              <w:txbxContent>
                <w:p w:rsidR="003D24F1" w:rsidRDefault="003D24F1" w:rsidP="008C12CD">
                  <w:r>
                    <w:t>Конструкции, детали и</w:t>
                  </w:r>
                </w:p>
                <w:p w:rsidR="003D24F1" w:rsidRDefault="003D24F1" w:rsidP="008C12CD">
                  <w:r>
                    <w:t>изделия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0" style="position:absolute;left:0;text-align:left;margin-left:77.15pt;margin-top:4.95pt;width:36pt;height:126pt;z-index:251667456">
            <v:textbox style="layout-flow:vertical;mso-layout-flow-alt:bottom-to-top;mso-next-textbox:#_x0000_s1070">
              <w:txbxContent>
                <w:p w:rsidR="003D24F1" w:rsidRDefault="003D24F1" w:rsidP="008C12CD">
                  <w:r>
                    <w:t>Вспомогательные материалы и топливо</w:t>
                  </w:r>
                </w:p>
                <w:p w:rsidR="003D24F1" w:rsidRDefault="003D24F1" w:rsidP="008C12CD">
                  <w:r>
                    <w:t xml:space="preserve">И </w:t>
                  </w:r>
                  <w:proofErr w:type="spellStart"/>
                  <w:r>
                    <w:t>топливро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1" style="position:absolute;left:0;text-align:left;margin-left:122.15pt;margin-top:4.95pt;width:54pt;height:126pt;z-index:251668480">
            <v:textbox style="layout-flow:vertical;mso-layout-flow-alt:bottom-to-top;mso-next-textbox:#_x0000_s1071">
              <w:txbxContent>
                <w:p w:rsidR="003D24F1" w:rsidRDefault="003D24F1" w:rsidP="008C12CD">
                  <w:r>
                    <w:t xml:space="preserve">Малоценные и </w:t>
                  </w:r>
                  <w:proofErr w:type="spellStart"/>
                  <w:r>
                    <w:t>быстрои</w:t>
                  </w:r>
                  <w:proofErr w:type="gramStart"/>
                  <w:r>
                    <w:t>з</w:t>
                  </w:r>
                  <w:proofErr w:type="spellEnd"/>
                  <w:r>
                    <w:t>-</w:t>
                  </w:r>
                  <w:proofErr w:type="gramEnd"/>
                  <w:r>
                    <w:t xml:space="preserve"> нашивающиеся предметы</w:t>
                  </w:r>
                </w:p>
              </w:txbxContent>
            </v:textbox>
          </v:rect>
        </w:pict>
      </w:r>
    </w:p>
    <w:p w:rsidR="008C12CD" w:rsidRPr="008C12CD" w:rsidRDefault="00937706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74" style="position:absolute;left:0;text-align:left;margin-left:338.15pt;margin-top:.15pt;width:36pt;height:117pt;z-index:251671552">
            <v:textbox style="layout-flow:vertical;mso-layout-flow-alt:bottom-to-top;mso-next-textbox:#_x0000_s1074">
              <w:txbxContent>
                <w:p w:rsidR="003D24F1" w:rsidRDefault="003D24F1" w:rsidP="008C12CD">
                  <w:r>
                    <w:t>Расходы будущих периодов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3" style="position:absolute;left:0;text-align:left;margin-left:275.15pt;margin-top:.15pt;width:45pt;height:117pt;z-index:251670528">
            <v:textbox style="layout-flow:vertical;mso-layout-flow-alt:bottom-to-top;mso-next-textbox:#_x0000_s1073">
              <w:txbxContent>
                <w:p w:rsidR="003D24F1" w:rsidRDefault="003D24F1" w:rsidP="008C12CD">
                  <w:r>
                    <w:t>Незавершенное производство СМР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2" style="position:absolute;left:0;text-align:left;margin-left:212.15pt;margin-top:.15pt;width:54pt;height:117pt;z-index:251669504">
            <v:textbox style="layout-flow:vertical;mso-layout-flow-alt:bottom-to-top;mso-next-textbox:#_x0000_s1072">
              <w:txbxContent>
                <w:p w:rsidR="003D24F1" w:rsidRDefault="003D24F1" w:rsidP="008C12CD">
                  <w:r>
                    <w:t>Незавершенное производство</w:t>
                  </w:r>
                </w:p>
                <w:p w:rsidR="003D24F1" w:rsidRDefault="003D24F1" w:rsidP="008C12CD">
                  <w:r>
                    <w:t>подсобных производств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5" style="position:absolute;left:0;text-align:left;margin-left:392.15pt;margin-top:.15pt;width:27pt;height:117pt;z-index:251672576">
            <v:textbox style="layout-flow:vertical;mso-layout-flow-alt:bottom-to-top;mso-next-textbox:#_x0000_s1075">
              <w:txbxContent>
                <w:p w:rsidR="003D24F1" w:rsidRDefault="003D24F1" w:rsidP="008C12CD">
                  <w:r>
                    <w:t>Средства в расчетах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6" style="position:absolute;left:0;text-align:left;margin-left:428.15pt;margin-top:.15pt;width:27pt;height:117pt;z-index:251673600">
            <v:textbox style="layout-flow:vertical;mso-layout-flow-alt:bottom-to-top;mso-next-textbox:#_x0000_s1076">
              <w:txbxContent>
                <w:p w:rsidR="003D24F1" w:rsidRDefault="003D24F1" w:rsidP="008C12CD">
                  <w:r>
                    <w:t>Денежные средства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7" style="position:absolute;left:0;text-align:left;margin-left:464.15pt;margin-top:.15pt;width:27pt;height:117pt;z-index:251674624">
            <v:textbox style="layout-flow:vertical;mso-layout-flow-alt:bottom-to-top;mso-next-textbox:#_x0000_s1077">
              <w:txbxContent>
                <w:p w:rsidR="003D24F1" w:rsidRDefault="003D24F1" w:rsidP="008C12CD">
                  <w:r>
                    <w:t>Готовая продукция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Рисунок 1- Состав и классификация оборотных сре</w:t>
      </w:r>
      <w:proofErr w:type="gramStart"/>
      <w:r w:rsidRPr="008C12CD">
        <w:rPr>
          <w:sz w:val="26"/>
          <w:szCs w:val="26"/>
        </w:rPr>
        <w:t>дств в стр</w:t>
      </w:r>
      <w:proofErr w:type="gramEnd"/>
      <w:r w:rsidRPr="008C12CD">
        <w:rPr>
          <w:sz w:val="26"/>
          <w:szCs w:val="26"/>
        </w:rPr>
        <w:t>оительстве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Эффективное использование оборотных средств во многом зависит от правильного определения потребности в оборотных средствах. Для предприятия важно правильно определить оптимальную потребность в оборотных средствах, это позволит с минимальными издержками получать прибыль, запланированную при данном объеме производства.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lastRenderedPageBreak/>
        <w:t xml:space="preserve"> Занижение величины оборотных сре</w:t>
      </w:r>
      <w:proofErr w:type="gramStart"/>
      <w:r w:rsidRPr="008C12CD">
        <w:rPr>
          <w:sz w:val="26"/>
          <w:szCs w:val="26"/>
        </w:rPr>
        <w:t>дств вл</w:t>
      </w:r>
      <w:proofErr w:type="gramEnd"/>
      <w:r w:rsidRPr="008C12CD">
        <w:rPr>
          <w:sz w:val="26"/>
          <w:szCs w:val="26"/>
        </w:rPr>
        <w:t xml:space="preserve">ечет за собой неустойчивое финансовое состояние, перебои в производственном процессе и снижение объема производства и прибыли. Завышение размера оборотных средств снижает возможности предприятия производить капитальные затраты по расширению производства. </w:t>
      </w:r>
      <w:r w:rsidRPr="008C12CD">
        <w:rPr>
          <w:sz w:val="26"/>
          <w:szCs w:val="26"/>
        </w:rPr>
        <w:tab/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Различают следующие методы определения потребности предприятия в оборотных средствах: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метод прямого счета - определяет норматив как совокупность оборотных средств, складывающуюся из отдельных элементов.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аналитический метод – устанавливает норматив по фактической величине оборотных средств за определенный период.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опытно-лабораторный метод – устанавливает норматив на основе опыта, наблюдения, а также лабораторных испытаний.</w:t>
      </w:r>
    </w:p>
    <w:p w:rsidR="008C12CD" w:rsidRPr="008C12CD" w:rsidRDefault="008C12CD" w:rsidP="00700878">
      <w:pPr>
        <w:tabs>
          <w:tab w:val="left" w:pos="567"/>
        </w:tabs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отчетно-статистический метод – определяет норматив на основе отчетно-статистических данных за отчетный период.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коэффициентный метод – устанавливает норматив, исходя из данных предшествующего периода с учетом изменения объемов СМР и увеличения скорости оборачиваемости средств.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Метод прямого счета используется при организации нового предприятия и периодическом уточнении потребности в оборотных средствах действующих предприятий. Метод прямого счета предполагает нормирование оборотных средств, вложенных в запасы и затраты, готовую продукцию на складе. В общем виде его содержание можно представить следующим образом: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разработка норм запаса по отдельным важнейшим видам товарно-материальных ценностей всех элементов  нормируемых оборотных средств;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определение нормативов в денежном выражении для каждого элемента оборотных средств и совокупной потребности предприятия в оборотных средствах.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Конкретные условия работы каждого предприятия существенно влияют на размер норм оборотных средств. К таким условиям можно отнести: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длительность производственного цикла;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периодичность запуска материалов в производство;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время подготовки материалов для производственного потребления;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отдаленность поставщиков от потребителей.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Норма запаса оборотных средств – это количество дней, в течение которых оборотные средства отвлечены в материальные запасы, начиная с оплаты счета за материалы и кончая моментом их передачи в производство. Она включает в себя: 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транспортный запас</w:t>
      </w:r>
      <w:r w:rsidRPr="008C12CD">
        <w:rPr>
          <w:sz w:val="26"/>
          <w:szCs w:val="26"/>
        </w:rPr>
        <w:t>, который определяется как разность между временем грузооборота и временем документооборота</w:t>
      </w:r>
      <w:proofErr w:type="gramStart"/>
      <w:r w:rsidRPr="008C12CD">
        <w:rPr>
          <w:sz w:val="26"/>
          <w:szCs w:val="26"/>
        </w:rPr>
        <w:t>.</w:t>
      </w:r>
      <w:proofErr w:type="gramEnd"/>
      <w:r w:rsidRPr="008C12CD">
        <w:rPr>
          <w:sz w:val="26"/>
          <w:szCs w:val="26"/>
        </w:rPr>
        <w:t xml:space="preserve"> (</w:t>
      </w:r>
      <w:proofErr w:type="gramStart"/>
      <w:r w:rsidRPr="008C12CD">
        <w:rPr>
          <w:sz w:val="26"/>
          <w:szCs w:val="26"/>
        </w:rPr>
        <w:t>д</w:t>
      </w:r>
      <w:proofErr w:type="gramEnd"/>
      <w:r w:rsidRPr="008C12CD">
        <w:rPr>
          <w:sz w:val="26"/>
          <w:szCs w:val="26"/>
        </w:rPr>
        <w:t>окументооборот – время на высылку расчетных документов и сдачу их в банк, время на обработку документов в банке, время почтового пробега документов).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lastRenderedPageBreak/>
        <w:t xml:space="preserve">время на разгрузку, приемку и складскую </w:t>
      </w:r>
      <w:proofErr w:type="spellStart"/>
      <w:r w:rsidRPr="008C12CD">
        <w:rPr>
          <w:b/>
          <w:bCs/>
          <w:i/>
          <w:iCs/>
          <w:sz w:val="26"/>
          <w:szCs w:val="26"/>
        </w:rPr>
        <w:t>обработку</w:t>
      </w:r>
      <w:r w:rsidRPr="008C12CD">
        <w:rPr>
          <w:sz w:val="26"/>
          <w:szCs w:val="26"/>
        </w:rPr>
        <w:t>поступивших</w:t>
      </w:r>
      <w:proofErr w:type="spellEnd"/>
      <w:r w:rsidRPr="008C12CD">
        <w:rPr>
          <w:sz w:val="26"/>
          <w:szCs w:val="26"/>
        </w:rPr>
        <w:t xml:space="preserve"> материалов определяется по факту;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 xml:space="preserve">время на </w:t>
      </w:r>
      <w:proofErr w:type="spellStart"/>
      <w:r w:rsidRPr="008C12CD">
        <w:rPr>
          <w:b/>
          <w:bCs/>
          <w:i/>
          <w:iCs/>
          <w:sz w:val="26"/>
          <w:szCs w:val="26"/>
        </w:rPr>
        <w:t>лабораторныйанализ</w:t>
      </w:r>
      <w:r w:rsidRPr="008C12CD">
        <w:rPr>
          <w:sz w:val="26"/>
          <w:szCs w:val="26"/>
        </w:rPr>
        <w:t>материалов</w:t>
      </w:r>
      <w:proofErr w:type="spellEnd"/>
      <w:r w:rsidRPr="008C12CD">
        <w:rPr>
          <w:sz w:val="26"/>
          <w:szCs w:val="26"/>
        </w:rPr>
        <w:t xml:space="preserve"> берется на основе хронометража;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 xml:space="preserve">время на подготовку материалов к </w:t>
      </w:r>
      <w:proofErr w:type="spellStart"/>
      <w:r w:rsidRPr="008C12CD">
        <w:rPr>
          <w:b/>
          <w:bCs/>
          <w:i/>
          <w:iCs/>
          <w:sz w:val="26"/>
          <w:szCs w:val="26"/>
        </w:rPr>
        <w:t>производству</w:t>
      </w:r>
      <w:proofErr w:type="gramStart"/>
      <w:r w:rsidRPr="008C12CD">
        <w:rPr>
          <w:b/>
          <w:bCs/>
          <w:i/>
          <w:iCs/>
          <w:sz w:val="26"/>
          <w:szCs w:val="26"/>
        </w:rPr>
        <w:t>.</w:t>
      </w:r>
      <w:r w:rsidRPr="008C12CD">
        <w:rPr>
          <w:sz w:val="26"/>
          <w:szCs w:val="26"/>
        </w:rPr>
        <w:t>Э</w:t>
      </w:r>
      <w:proofErr w:type="gramEnd"/>
      <w:r w:rsidRPr="008C12CD">
        <w:rPr>
          <w:sz w:val="26"/>
          <w:szCs w:val="26"/>
        </w:rPr>
        <w:t>то</w:t>
      </w:r>
      <w:proofErr w:type="spellEnd"/>
      <w:r w:rsidRPr="008C12CD">
        <w:rPr>
          <w:sz w:val="26"/>
          <w:szCs w:val="26"/>
        </w:rPr>
        <w:t xml:space="preserve"> относится к тем материалам, которые не могут сразу идти в производство (древесина-сушка, зерно-обработка и </w:t>
      </w:r>
      <w:proofErr w:type="spellStart"/>
      <w:r w:rsidRPr="008C12CD">
        <w:rPr>
          <w:sz w:val="26"/>
          <w:szCs w:val="26"/>
        </w:rPr>
        <w:t>т.п</w:t>
      </w:r>
      <w:proofErr w:type="spellEnd"/>
      <w:r w:rsidRPr="008C12CD">
        <w:rPr>
          <w:sz w:val="26"/>
          <w:szCs w:val="26"/>
        </w:rPr>
        <w:t>);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текущий складской запас</w:t>
      </w:r>
      <w:r w:rsidRPr="008C12CD">
        <w:rPr>
          <w:i/>
          <w:iCs/>
          <w:sz w:val="26"/>
          <w:szCs w:val="26"/>
        </w:rPr>
        <w:t>.</w:t>
      </w:r>
      <w:r w:rsidRPr="008C12CD">
        <w:rPr>
          <w:sz w:val="26"/>
          <w:szCs w:val="26"/>
        </w:rPr>
        <w:t xml:space="preserve"> Он нужен для обеспечения непрерывности производственного процесса между двумя смежными поставками материалов;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гарантированный (страховой) запас</w:t>
      </w:r>
      <w:r w:rsidRPr="008C12CD">
        <w:rPr>
          <w:i/>
          <w:iCs/>
          <w:sz w:val="26"/>
          <w:szCs w:val="26"/>
        </w:rPr>
        <w:t xml:space="preserve">, </w:t>
      </w:r>
      <w:r w:rsidRPr="008C12CD">
        <w:rPr>
          <w:sz w:val="26"/>
          <w:szCs w:val="26"/>
        </w:rPr>
        <w:t>необходимый на случай непредвиденных обстоятельств. Он устанавливается в размере 50% текущего складского запаса.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Норма оборотных средств по каждому виду материалов получается сложением рассчитанных выше дней запаса. Но мы имеем только количество дней, на которые отвлекаются денежные средства, чтобы получить норматив оборотных сре</w:t>
      </w:r>
      <w:proofErr w:type="gramStart"/>
      <w:r w:rsidRPr="008C12CD">
        <w:rPr>
          <w:sz w:val="26"/>
          <w:szCs w:val="26"/>
        </w:rPr>
        <w:t>дств в д</w:t>
      </w:r>
      <w:proofErr w:type="gramEnd"/>
      <w:r w:rsidRPr="008C12CD">
        <w:rPr>
          <w:sz w:val="26"/>
          <w:szCs w:val="26"/>
        </w:rPr>
        <w:t>еньгах необходимо умножить полученную норму на однодневный расход данного вида материалов в рублях</w:t>
      </w:r>
      <w:r w:rsidR="00700878">
        <w:rPr>
          <w:sz w:val="26"/>
          <w:szCs w:val="26"/>
        </w:rPr>
        <w:t xml:space="preserve">: 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Н = Р х</w:t>
      </w:r>
      <w:proofErr w:type="gramStart"/>
      <w:r w:rsidRPr="008C12CD">
        <w:rPr>
          <w:b/>
          <w:bCs/>
          <w:sz w:val="26"/>
          <w:szCs w:val="26"/>
        </w:rPr>
        <w:t xml:space="preserve"> Д</w:t>
      </w:r>
      <w:proofErr w:type="gramEnd"/>
      <w:r w:rsidRPr="008C12CD">
        <w:rPr>
          <w:b/>
          <w:bCs/>
          <w:sz w:val="26"/>
          <w:szCs w:val="26"/>
        </w:rPr>
        <w:t xml:space="preserve">,  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 </w:t>
      </w: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– однодневный расход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Д – норма запаса в днях данного элемента оборотных средств.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Общий норматив</w:t>
      </w:r>
      <w:r w:rsidRPr="008C12CD">
        <w:rPr>
          <w:sz w:val="26"/>
          <w:szCs w:val="26"/>
        </w:rPr>
        <w:t xml:space="preserve"> оборотных средств по предприяти</w:t>
      </w:r>
      <w:proofErr w:type="gramStart"/>
      <w:r w:rsidRPr="008C12CD">
        <w:rPr>
          <w:sz w:val="26"/>
          <w:szCs w:val="26"/>
        </w:rPr>
        <w:t>ю(</w:t>
      </w:r>
      <w:proofErr w:type="spellStart"/>
      <w:proofErr w:type="gramEnd"/>
      <w:r w:rsidRPr="008C12CD">
        <w:rPr>
          <w:sz w:val="26"/>
          <w:szCs w:val="26"/>
        </w:rPr>
        <w:t>Н</w:t>
      </w:r>
      <w:r w:rsidRPr="008C12CD">
        <w:rPr>
          <w:sz w:val="26"/>
          <w:szCs w:val="26"/>
          <w:vertAlign w:val="superscript"/>
        </w:rPr>
        <w:t>общ</w:t>
      </w:r>
      <w:proofErr w:type="spellEnd"/>
      <w:r w:rsidRPr="008C12CD">
        <w:rPr>
          <w:sz w:val="26"/>
          <w:szCs w:val="26"/>
        </w:rPr>
        <w:t xml:space="preserve">), представляет собой сумму нормативов по отдельным (частным) элементам оборотных средств.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Критерием эффективности использования оборотных средств является показатель оборачиваемости, характеризующий  скорость их оборота и отражающий взаимосвязь размера оборотных средств, объема СМР и времени их выполнения.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Оборачиваемость оборотных средств характеризуется числом циклов полного кругооборота денежных сре</w:t>
      </w:r>
      <w:proofErr w:type="gramStart"/>
      <w:r w:rsidRPr="008C12CD">
        <w:rPr>
          <w:sz w:val="26"/>
          <w:szCs w:val="26"/>
        </w:rPr>
        <w:t>дств в т</w:t>
      </w:r>
      <w:proofErr w:type="gramEnd"/>
      <w:r w:rsidRPr="008C12CD">
        <w:rPr>
          <w:sz w:val="26"/>
          <w:szCs w:val="26"/>
        </w:rPr>
        <w:t>ечение планового периода времени. Ускорение оборачиваемости оборотных сре</w:t>
      </w:r>
      <w:proofErr w:type="gramStart"/>
      <w:r w:rsidRPr="008C12CD">
        <w:rPr>
          <w:sz w:val="26"/>
          <w:szCs w:val="26"/>
        </w:rPr>
        <w:t>дств св</w:t>
      </w:r>
      <w:proofErr w:type="gramEnd"/>
      <w:r w:rsidRPr="008C12CD">
        <w:rPr>
          <w:sz w:val="26"/>
          <w:szCs w:val="26"/>
        </w:rPr>
        <w:t xml:space="preserve">идетельствует об увеличении выпуска и реализации готовой продукции, приходящейся на каждый рубль оборотных средств организации. Чем быстрее оборачиваются средства, тем меньше их сумма, необходимая для выполнения одного и того же объема работ.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 xml:space="preserve">Степень использования оборотных средств можно определить, используя показатели их оборачиваемости: коэффициент оборачиваемости (число оборотов средств за определенный период времени) и продолжительность одного оборота в днях. 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Коэффициент оборачиваемости по времени</w:t>
      </w:r>
      <w:r w:rsidR="00700878">
        <w:rPr>
          <w:sz w:val="26"/>
          <w:szCs w:val="26"/>
        </w:rPr>
        <w:t xml:space="preserve"> рассчитывается по формуле</w:t>
      </w:r>
      <w:r w:rsidRPr="008C12CD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proofErr w:type="spellStart"/>
      <w:r w:rsidRPr="008C12CD">
        <w:rPr>
          <w:b/>
          <w:bCs/>
          <w:sz w:val="26"/>
          <w:szCs w:val="26"/>
        </w:rPr>
        <w:lastRenderedPageBreak/>
        <w:t>Коб</w:t>
      </w:r>
      <w:proofErr w:type="spellEnd"/>
      <w:proofErr w:type="gramStart"/>
      <w:r w:rsidRPr="008C12CD">
        <w:rPr>
          <w:b/>
          <w:bCs/>
          <w:sz w:val="26"/>
          <w:szCs w:val="26"/>
        </w:rPr>
        <w:t xml:space="preserve"> = В</w:t>
      </w:r>
      <w:proofErr w:type="gramEnd"/>
      <w:r w:rsidRPr="008C12CD">
        <w:rPr>
          <w:b/>
          <w:bCs/>
          <w:sz w:val="26"/>
          <w:szCs w:val="26"/>
        </w:rPr>
        <w:t xml:space="preserve">/ОС                                                                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851" w:hanging="851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В – выручка от сдачи работ, реализации материалов и услуг за </w:t>
      </w:r>
      <w:proofErr w:type="gramStart"/>
      <w:r w:rsidRPr="008C12CD">
        <w:rPr>
          <w:sz w:val="26"/>
          <w:szCs w:val="26"/>
        </w:rPr>
        <w:t>определенный</w:t>
      </w:r>
      <w:proofErr w:type="gramEnd"/>
    </w:p>
    <w:p w:rsidR="008C12CD" w:rsidRPr="008C12CD" w:rsidRDefault="008C12CD" w:rsidP="00700878">
      <w:pPr>
        <w:spacing w:line="276" w:lineRule="auto"/>
        <w:ind w:left="851" w:hanging="851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период времени;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ОС – средний остаток оборотных средств за тот же период.</w:t>
      </w:r>
    </w:p>
    <w:p w:rsidR="008C12CD" w:rsidRPr="008C12CD" w:rsidRDefault="008C12CD" w:rsidP="00700878">
      <w:pPr>
        <w:spacing w:line="276" w:lineRule="auto"/>
        <w:rPr>
          <w:i/>
          <w:i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proofErr w:type="gramStart"/>
      <w:r w:rsidRPr="008C12CD">
        <w:rPr>
          <w:i/>
          <w:iCs/>
          <w:sz w:val="26"/>
          <w:szCs w:val="26"/>
        </w:rPr>
        <w:t>Однодневную</w:t>
      </w:r>
      <w:proofErr w:type="gramEnd"/>
      <w:r w:rsidRPr="008C12CD">
        <w:rPr>
          <w:i/>
          <w:iCs/>
          <w:sz w:val="26"/>
          <w:szCs w:val="26"/>
        </w:rPr>
        <w:t xml:space="preserve"> </w:t>
      </w:r>
      <w:proofErr w:type="spellStart"/>
      <w:r w:rsidRPr="008C12CD">
        <w:rPr>
          <w:i/>
          <w:iCs/>
          <w:sz w:val="26"/>
          <w:szCs w:val="26"/>
        </w:rPr>
        <w:t>выручкуза</w:t>
      </w:r>
      <w:proofErr w:type="spellEnd"/>
      <w:r w:rsidRPr="008C12CD">
        <w:rPr>
          <w:i/>
          <w:iCs/>
          <w:sz w:val="26"/>
          <w:szCs w:val="26"/>
        </w:rPr>
        <w:t xml:space="preserve"> определенный период времени</w:t>
      </w:r>
      <w:r w:rsidRPr="008C12CD">
        <w:rPr>
          <w:sz w:val="26"/>
          <w:szCs w:val="26"/>
        </w:rPr>
        <w:t xml:space="preserve"> определяется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         ОВ = В/</w:t>
      </w:r>
      <w:r w:rsidR="002671AE">
        <w:rPr>
          <w:b/>
          <w:bCs/>
          <w:sz w:val="26"/>
          <w:szCs w:val="26"/>
        </w:rPr>
        <w:t>Т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</w:t>
      </w:r>
      <w:proofErr w:type="gramStart"/>
      <w:r w:rsidRPr="008C12CD">
        <w:rPr>
          <w:sz w:val="26"/>
          <w:szCs w:val="26"/>
        </w:rPr>
        <w:t>В</w:t>
      </w:r>
      <w:proofErr w:type="gramEnd"/>
      <w:r w:rsidRPr="008C12CD">
        <w:rPr>
          <w:sz w:val="26"/>
          <w:szCs w:val="26"/>
        </w:rPr>
        <w:t xml:space="preserve"> – </w:t>
      </w:r>
      <w:proofErr w:type="gramStart"/>
      <w:r w:rsidRPr="008C12CD">
        <w:rPr>
          <w:sz w:val="26"/>
          <w:szCs w:val="26"/>
        </w:rPr>
        <w:t>выручка</w:t>
      </w:r>
      <w:proofErr w:type="gramEnd"/>
      <w:r w:rsidRPr="008C12CD">
        <w:rPr>
          <w:sz w:val="26"/>
          <w:szCs w:val="26"/>
        </w:rPr>
        <w:t xml:space="preserve"> в определенном периоде времени;</w:t>
      </w:r>
    </w:p>
    <w:p w:rsidR="008C12CD" w:rsidRPr="008C12CD" w:rsidRDefault="002671AE" w:rsidP="00700878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</w:t>
      </w:r>
      <w:r w:rsidR="008C12CD" w:rsidRPr="008C12CD">
        <w:rPr>
          <w:sz w:val="26"/>
          <w:szCs w:val="26"/>
        </w:rPr>
        <w:t xml:space="preserve"> – продолжительность периода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2671AE" w:rsidP="00700878">
      <w:pPr>
        <w:spacing w:line="276" w:lineRule="auto"/>
        <w:rPr>
          <w:sz w:val="26"/>
          <w:szCs w:val="26"/>
        </w:rPr>
      </w:pPr>
      <w:r>
        <w:rPr>
          <w:i/>
          <w:iCs/>
          <w:sz w:val="26"/>
          <w:szCs w:val="26"/>
        </w:rPr>
        <w:t>Дли</w:t>
      </w:r>
      <w:r w:rsidR="008C12CD" w:rsidRPr="008C12CD">
        <w:rPr>
          <w:i/>
          <w:iCs/>
          <w:sz w:val="26"/>
          <w:szCs w:val="26"/>
        </w:rPr>
        <w:t>тельность одного оборота в днях данного периода</w:t>
      </w:r>
      <w:r w:rsidR="00700878">
        <w:rPr>
          <w:sz w:val="26"/>
          <w:szCs w:val="26"/>
        </w:rPr>
        <w:t xml:space="preserve"> определяется по формуле</w:t>
      </w:r>
      <w:proofErr w:type="gramStart"/>
      <w:r w:rsidR="00700878">
        <w:rPr>
          <w:sz w:val="26"/>
          <w:szCs w:val="26"/>
        </w:rPr>
        <w:t xml:space="preserve"> 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201253" w:rsidP="00700878">
      <w:pPr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</w:t>
      </w:r>
      <w:r w:rsidR="002671AE">
        <w:rPr>
          <w:b/>
          <w:bCs/>
          <w:sz w:val="26"/>
          <w:szCs w:val="26"/>
        </w:rPr>
        <w:t>Т</w:t>
      </w:r>
    </w:p>
    <w:p w:rsidR="008C12CD" w:rsidRPr="008C12CD" w:rsidRDefault="002671AE" w:rsidP="00700878">
      <w:pPr>
        <w:spacing w:line="276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Д</w:t>
      </w:r>
      <w:r w:rsidR="008C12CD" w:rsidRPr="008C12CD">
        <w:rPr>
          <w:b/>
          <w:bCs/>
          <w:sz w:val="26"/>
          <w:szCs w:val="26"/>
        </w:rPr>
        <w:t>о = ОС х  ------------</w:t>
      </w:r>
    </w:p>
    <w:p w:rsidR="008C12CD" w:rsidRPr="008C12CD" w:rsidRDefault="00201253" w:rsidP="00700878">
      <w:pPr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</w:t>
      </w:r>
      <w:r w:rsidR="008C12CD" w:rsidRPr="008C12CD">
        <w:rPr>
          <w:b/>
          <w:bCs/>
          <w:sz w:val="26"/>
          <w:szCs w:val="26"/>
        </w:rPr>
        <w:t>В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Высвобождение оборотных средств данного периода</w:t>
      </w:r>
      <w:r w:rsidRPr="008C12CD">
        <w:rPr>
          <w:sz w:val="26"/>
          <w:szCs w:val="26"/>
        </w:rPr>
        <w:t xml:space="preserve"> определяется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proofErr w:type="spellStart"/>
      <w:r w:rsidRPr="008C12CD">
        <w:rPr>
          <w:b/>
          <w:bCs/>
          <w:sz w:val="26"/>
          <w:szCs w:val="26"/>
        </w:rPr>
        <w:t>Вос</w:t>
      </w:r>
      <w:proofErr w:type="spellEnd"/>
      <w:r w:rsidRPr="008C12CD">
        <w:rPr>
          <w:b/>
          <w:bCs/>
          <w:sz w:val="26"/>
          <w:szCs w:val="26"/>
        </w:rPr>
        <w:t xml:space="preserve"> = В х </w:t>
      </w:r>
      <w:r w:rsidR="002671AE">
        <w:rPr>
          <w:b/>
          <w:bCs/>
          <w:sz w:val="26"/>
          <w:szCs w:val="26"/>
        </w:rPr>
        <w:t>Д</w:t>
      </w:r>
      <w:r w:rsidRPr="008C12CD">
        <w:rPr>
          <w:b/>
          <w:bCs/>
          <w:sz w:val="26"/>
          <w:szCs w:val="26"/>
        </w:rPr>
        <w:t xml:space="preserve">о </w:t>
      </w:r>
      <w:proofErr w:type="gramStart"/>
      <w:r w:rsidRPr="008C12CD">
        <w:rPr>
          <w:b/>
          <w:bCs/>
          <w:sz w:val="26"/>
          <w:szCs w:val="26"/>
        </w:rPr>
        <w:t>:</w:t>
      </w:r>
      <w:r w:rsidR="002671AE">
        <w:rPr>
          <w:b/>
          <w:bCs/>
          <w:sz w:val="26"/>
          <w:szCs w:val="26"/>
        </w:rPr>
        <w:t>Т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Коэффициент загрузки оборотных средств</w:t>
      </w:r>
      <w:r w:rsidRPr="008C12CD">
        <w:rPr>
          <w:sz w:val="26"/>
          <w:szCs w:val="26"/>
        </w:rPr>
        <w:t xml:space="preserve"> является обратным показателем коэффициента оборачиваемости и определяет, какое количество оборотных средств необходимо на 1 рубль выполненного объема работ и реализации товаров и услуг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proofErr w:type="spellStart"/>
      <w:proofErr w:type="gramStart"/>
      <w:r w:rsidRPr="008C12CD">
        <w:rPr>
          <w:b/>
          <w:bCs/>
          <w:sz w:val="26"/>
          <w:szCs w:val="26"/>
        </w:rPr>
        <w:t>Кз</w:t>
      </w:r>
      <w:proofErr w:type="spellEnd"/>
      <w:proofErr w:type="gramEnd"/>
      <w:r w:rsidRPr="008C12CD">
        <w:rPr>
          <w:b/>
          <w:bCs/>
          <w:sz w:val="26"/>
          <w:szCs w:val="26"/>
        </w:rPr>
        <w:t xml:space="preserve"> = ОС : В           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700878" w:rsidP="00700878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Пример </w:t>
      </w:r>
      <w:r w:rsidR="008C12CD" w:rsidRPr="008C12CD">
        <w:rPr>
          <w:b/>
          <w:bCs/>
          <w:sz w:val="26"/>
          <w:szCs w:val="26"/>
        </w:rPr>
        <w:t xml:space="preserve"> 1</w:t>
      </w:r>
      <w:r>
        <w:rPr>
          <w:b/>
          <w:bCs/>
          <w:sz w:val="26"/>
          <w:szCs w:val="26"/>
        </w:rPr>
        <w:t>.</w:t>
      </w:r>
      <w:r w:rsidR="008C12CD" w:rsidRPr="008C12CD">
        <w:rPr>
          <w:sz w:val="26"/>
          <w:szCs w:val="26"/>
        </w:rPr>
        <w:t>На основании исходных данных таблицы 4.1 определить и рассчитать:</w:t>
      </w:r>
    </w:p>
    <w:p w:rsidR="008C12CD" w:rsidRPr="008C12CD" w:rsidRDefault="008C12CD" w:rsidP="00700878">
      <w:pPr>
        <w:spacing w:line="276" w:lineRule="auto"/>
        <w:ind w:left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 общий норматив оборотных средств на запасы сырья, основных материалов.</w:t>
      </w:r>
    </w:p>
    <w:p w:rsidR="008C12CD" w:rsidRPr="008C12CD" w:rsidRDefault="008C12CD" w:rsidP="00700878">
      <w:pPr>
        <w:spacing w:line="276" w:lineRule="auto"/>
        <w:ind w:left="426" w:hanging="142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-  величину высвобождения (или дополнительного вовлечения) денежных средств из оборота (в оборот) в результате ускорения (замедления) оборачиваемости оборотных средств. </w:t>
      </w:r>
    </w:p>
    <w:p w:rsidR="008C12CD" w:rsidRPr="008C12CD" w:rsidRDefault="008C12CD" w:rsidP="00700878">
      <w:pPr>
        <w:spacing w:line="276" w:lineRule="auto"/>
        <w:ind w:left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 проанализировать оборачиваемость оборотных средств хозяйствующего субъекта.</w:t>
      </w:r>
    </w:p>
    <w:p w:rsidR="008C12CD" w:rsidRDefault="008C12CD" w:rsidP="00700878">
      <w:pPr>
        <w:spacing w:line="276" w:lineRule="auto"/>
        <w:rPr>
          <w:sz w:val="26"/>
          <w:szCs w:val="26"/>
        </w:rPr>
      </w:pPr>
    </w:p>
    <w:p w:rsidR="00631D42" w:rsidRDefault="00631D42" w:rsidP="00700878">
      <w:pPr>
        <w:spacing w:line="276" w:lineRule="auto"/>
        <w:rPr>
          <w:sz w:val="26"/>
          <w:szCs w:val="26"/>
        </w:rPr>
      </w:pPr>
    </w:p>
    <w:p w:rsidR="00631D42" w:rsidRDefault="00631D42" w:rsidP="00700878">
      <w:pPr>
        <w:spacing w:line="276" w:lineRule="auto"/>
        <w:rPr>
          <w:sz w:val="26"/>
          <w:szCs w:val="26"/>
        </w:rPr>
      </w:pPr>
    </w:p>
    <w:p w:rsidR="00631D42" w:rsidRDefault="00631D42" w:rsidP="00700878">
      <w:pPr>
        <w:spacing w:line="276" w:lineRule="auto"/>
        <w:rPr>
          <w:sz w:val="26"/>
          <w:szCs w:val="26"/>
        </w:rPr>
      </w:pPr>
    </w:p>
    <w:p w:rsidR="00631D42" w:rsidRDefault="00631D42" w:rsidP="00700878">
      <w:pPr>
        <w:spacing w:line="276" w:lineRule="auto"/>
        <w:rPr>
          <w:sz w:val="26"/>
          <w:szCs w:val="26"/>
        </w:rPr>
      </w:pPr>
    </w:p>
    <w:p w:rsidR="00631D42" w:rsidRDefault="00631D42" w:rsidP="00700878">
      <w:pPr>
        <w:spacing w:line="276" w:lineRule="auto"/>
        <w:rPr>
          <w:sz w:val="26"/>
          <w:szCs w:val="26"/>
        </w:rPr>
      </w:pPr>
    </w:p>
    <w:p w:rsidR="00631D42" w:rsidRPr="008C12CD" w:rsidRDefault="00631D42" w:rsidP="00700878">
      <w:pPr>
        <w:spacing w:line="276" w:lineRule="auto"/>
        <w:rPr>
          <w:sz w:val="26"/>
          <w:szCs w:val="26"/>
        </w:rPr>
      </w:pPr>
    </w:p>
    <w:p w:rsidR="008C12CD" w:rsidRPr="008C12CD" w:rsidRDefault="00700878" w:rsidP="00700878">
      <w:pPr>
        <w:spacing w:line="276" w:lineRule="auto"/>
        <w:ind w:left="225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Таблица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0"/>
        <w:gridCol w:w="3186"/>
        <w:gridCol w:w="3186"/>
      </w:tblGrid>
      <w:tr w:rsidR="008C12CD" w:rsidRPr="008C12CD" w:rsidTr="007A31AD">
        <w:trPr>
          <w:cantSplit/>
          <w:trHeight w:val="438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 Сырье, основные материалы</w:t>
            </w:r>
          </w:p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Годовая потребность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Цена 1 тонны (</w:t>
            </w:r>
            <w:proofErr w:type="spellStart"/>
            <w:r w:rsidRPr="008C12CD">
              <w:rPr>
                <w:sz w:val="26"/>
                <w:szCs w:val="26"/>
              </w:rPr>
              <w:t>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</w:t>
            </w:r>
            <w:proofErr w:type="spellEnd"/>
            <w:r w:rsidRPr="008C12CD">
              <w:rPr>
                <w:sz w:val="26"/>
                <w:szCs w:val="26"/>
              </w:rPr>
              <w:t>)</w:t>
            </w:r>
          </w:p>
        </w:tc>
      </w:tr>
      <w:tr w:rsidR="008C12CD" w:rsidRPr="008C12CD" w:rsidTr="007A31AD">
        <w:trPr>
          <w:cantSplit/>
          <w:trHeight w:val="394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Цемент, тонн</w:t>
            </w:r>
          </w:p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49 000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0,450</w:t>
            </w:r>
          </w:p>
        </w:tc>
      </w:tr>
      <w:tr w:rsidR="008C12CD" w:rsidRPr="008C12CD" w:rsidTr="007A31AD">
        <w:trPr>
          <w:cantSplit/>
          <w:trHeight w:val="393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Металл, тонн</w:t>
            </w:r>
          </w:p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13 900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1,920</w:t>
            </w:r>
          </w:p>
        </w:tc>
      </w:tr>
      <w:tr w:rsidR="008C12CD" w:rsidRPr="008C12CD" w:rsidTr="007A31AD">
        <w:trPr>
          <w:cantSplit/>
          <w:trHeight w:val="393"/>
          <w:jc w:val="center"/>
        </w:trPr>
        <w:tc>
          <w:tcPr>
            <w:tcW w:w="3540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Закладные детали, тонн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2 000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9,660</w:t>
            </w:r>
          </w:p>
        </w:tc>
      </w:tr>
    </w:tbl>
    <w:p w:rsidR="008C12CD" w:rsidRPr="008C12CD" w:rsidRDefault="008C12CD" w:rsidP="00700878">
      <w:pPr>
        <w:spacing w:line="276" w:lineRule="auto"/>
        <w:ind w:left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sz w:val="26"/>
          <w:szCs w:val="26"/>
        </w:rPr>
        <w:t>Норма оборотных сре</w:t>
      </w:r>
      <w:proofErr w:type="gramStart"/>
      <w:r w:rsidRPr="008C12CD">
        <w:rPr>
          <w:sz w:val="26"/>
          <w:szCs w:val="26"/>
        </w:rPr>
        <w:t>дств вкл</w:t>
      </w:r>
      <w:proofErr w:type="gramEnd"/>
      <w:r w:rsidRPr="008C12CD">
        <w:rPr>
          <w:sz w:val="26"/>
          <w:szCs w:val="26"/>
        </w:rPr>
        <w:t xml:space="preserve">ючает следующие составляющие: 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пребывание в пути  - 4 дня (цемент, закладные детали), 6 дней (металл);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выгрузке и складировании – 1 день для всех материалов;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лабораторном анализе – 1 день (закладные детали), 3 дня (цемент), 5 дней (металл);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создание текущего запаса – 10 дней (закладные детали), 20 дней (металл), 24 дня (цемент);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сохранение страхового запаса – 5 дней (закладные детали), 12 дней (цемент), 10 дней (металл).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b/>
          <w:bCs/>
          <w:sz w:val="26"/>
          <w:szCs w:val="26"/>
        </w:rPr>
      </w:pPr>
      <w:r w:rsidRPr="008C12CD">
        <w:rPr>
          <w:b/>
          <w:bCs/>
          <w:sz w:val="26"/>
          <w:szCs w:val="26"/>
        </w:rPr>
        <w:t>Р</w:t>
      </w:r>
      <w:r w:rsidR="00700878">
        <w:rPr>
          <w:b/>
          <w:bCs/>
          <w:sz w:val="26"/>
          <w:szCs w:val="26"/>
        </w:rPr>
        <w:t>ешение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709"/>
        <w:rPr>
          <w:sz w:val="26"/>
          <w:szCs w:val="26"/>
        </w:rPr>
      </w:pPr>
      <w:r w:rsidRPr="008C12CD">
        <w:rPr>
          <w:sz w:val="26"/>
          <w:szCs w:val="26"/>
        </w:rPr>
        <w:t>Подсчитаем норму оборотных средств по каждому виду материалов: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Норма цемента                    – 44 дня</w:t>
      </w:r>
    </w:p>
    <w:p w:rsidR="008C12CD" w:rsidRPr="008C12CD" w:rsidRDefault="008C12CD" w:rsidP="00700878">
      <w:pPr>
        <w:keepNext/>
        <w:spacing w:line="276" w:lineRule="auto"/>
        <w:outlineLvl w:val="6"/>
        <w:rPr>
          <w:sz w:val="26"/>
          <w:szCs w:val="26"/>
        </w:rPr>
      </w:pPr>
      <w:r w:rsidRPr="008C12CD">
        <w:rPr>
          <w:sz w:val="26"/>
          <w:szCs w:val="26"/>
        </w:rPr>
        <w:t>Норма металла                    – 42 дня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Норма закладных деталей  – 21 день, но мы имеем только количество дней, на которые отвлекаются денежные средства.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Определить норматив оборотных сре</w:t>
      </w:r>
      <w:proofErr w:type="gramStart"/>
      <w:r w:rsidRPr="008C12CD">
        <w:rPr>
          <w:sz w:val="26"/>
          <w:szCs w:val="26"/>
        </w:rPr>
        <w:t>дств в д</w:t>
      </w:r>
      <w:proofErr w:type="gramEnd"/>
      <w:r w:rsidRPr="008C12CD">
        <w:rPr>
          <w:sz w:val="26"/>
          <w:szCs w:val="26"/>
        </w:rPr>
        <w:t>еньгах можно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Чтобы определить однодневный расход материалов (Р) надо найти сумму годового расхода каждого элемента:</w:t>
      </w:r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Сумма годового расхода цемента:  49 000 х 0,450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 xml:space="preserve"> : 1 т = 22 050 </w:t>
      </w:r>
      <w:proofErr w:type="spellStart"/>
      <w:r w:rsidRPr="008C12CD">
        <w:rPr>
          <w:sz w:val="26"/>
          <w:szCs w:val="26"/>
        </w:rPr>
        <w:t>тыс.руб</w:t>
      </w:r>
      <w:proofErr w:type="spellEnd"/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Сумма годового расхода металла:   13 900 х 1,920 : 1 = 26 688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Сумма годового расхода закладных деталей: 2 000 х 9,660 : 1 тонну = 19 320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Тогда однодневный расход цемента равен: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= 22 050 : 360 дней = 61,25 </w:t>
      </w:r>
      <w:proofErr w:type="spellStart"/>
      <w:r w:rsidRPr="008C12CD">
        <w:rPr>
          <w:sz w:val="26"/>
          <w:szCs w:val="26"/>
        </w:rPr>
        <w:t>тыс.руб</w:t>
      </w:r>
      <w:proofErr w:type="spell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Однодневный расход металла: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= 26 688 : 360 дней = 74,13 тыс.руб.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Однодневный расход закладных деталей: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lastRenderedPageBreak/>
        <w:t>Р</w:t>
      </w:r>
      <w:proofErr w:type="gramEnd"/>
      <w:r w:rsidRPr="008C12CD">
        <w:rPr>
          <w:sz w:val="26"/>
          <w:szCs w:val="26"/>
        </w:rPr>
        <w:t xml:space="preserve"> = 19 320 : 360 дней = 53,66 </w:t>
      </w:r>
      <w:proofErr w:type="spellStart"/>
      <w:r w:rsidRPr="008C12CD">
        <w:rPr>
          <w:sz w:val="26"/>
          <w:szCs w:val="26"/>
        </w:rPr>
        <w:t>тыс.руб</w:t>
      </w:r>
      <w:proofErr w:type="spellEnd"/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Подставляя полученные данные в формулу получим норматив оборотных</w:t>
      </w:r>
      <w:proofErr w:type="gramEnd"/>
      <w:r w:rsidRPr="008C12CD">
        <w:rPr>
          <w:sz w:val="26"/>
          <w:szCs w:val="26"/>
        </w:rPr>
        <w:t xml:space="preserve"> средств по каждому элементу:          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>для цемента:   Н = 61,25 х 44 дня = 2 695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>для металла:   Н =  74,13 х 42 = 3113,46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>для закладных деталей: Н = 53,66 х 21 = 1126,86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>Затем складываем частные нормативы и получаем общий норматив оборотных средств на запасы сырья:</w:t>
      </w:r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Н</w:t>
      </w:r>
      <w:r w:rsidRPr="008C12CD">
        <w:rPr>
          <w:sz w:val="26"/>
          <w:szCs w:val="26"/>
          <w:vertAlign w:val="superscript"/>
        </w:rPr>
        <w:t>общ</w:t>
      </w:r>
      <w:proofErr w:type="spellEnd"/>
      <w:r w:rsidRPr="008C12CD">
        <w:rPr>
          <w:sz w:val="26"/>
          <w:szCs w:val="26"/>
        </w:rPr>
        <w:t xml:space="preserve"> = 2 695 + 3113,46 + 1126,86 = 6935,32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700878" w:rsidP="00700878">
      <w:pPr>
        <w:spacing w:line="276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Пример 2.</w:t>
      </w:r>
      <w:r w:rsidR="008C12CD" w:rsidRPr="008C12CD">
        <w:rPr>
          <w:sz w:val="26"/>
          <w:szCs w:val="26"/>
        </w:rPr>
        <w:t xml:space="preserve">  Рассчитать необходимые показатели, проанализировать оборачиваемость оборотных средств хозяйствующего субъекта и определить величину высвобождения (или дополнительного вовлечения) денежных средств из оборота (в оборот) в результате ускорения (замедления) оборачиваемости оборотных средств. Данные для расчетов приведены в таблице </w:t>
      </w:r>
    </w:p>
    <w:p w:rsidR="008C12CD" w:rsidRPr="008C12CD" w:rsidRDefault="008C12CD" w:rsidP="00700878">
      <w:pPr>
        <w:spacing w:line="276" w:lineRule="auto"/>
        <w:ind w:left="225" w:hanging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25" w:hanging="225"/>
        <w:rPr>
          <w:b/>
          <w:bCs/>
          <w:sz w:val="26"/>
          <w:szCs w:val="26"/>
        </w:rPr>
      </w:pPr>
      <w:r w:rsidRPr="008C12CD">
        <w:rPr>
          <w:sz w:val="26"/>
          <w:szCs w:val="26"/>
        </w:rPr>
        <w:t xml:space="preserve"> Таблица </w:t>
      </w:r>
    </w:p>
    <w:tbl>
      <w:tblPr>
        <w:tblW w:w="9664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3"/>
        <w:gridCol w:w="1985"/>
        <w:gridCol w:w="283"/>
        <w:gridCol w:w="1843"/>
      </w:tblGrid>
      <w:tr w:rsidR="008C12CD" w:rsidRPr="008C12CD" w:rsidTr="007A31AD">
        <w:trPr>
          <w:cantSplit/>
          <w:trHeight w:val="140"/>
        </w:trPr>
        <w:tc>
          <w:tcPr>
            <w:tcW w:w="5553" w:type="dxa"/>
            <w:vMerge w:val="restart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Показатель</w:t>
            </w:r>
          </w:p>
        </w:tc>
        <w:tc>
          <w:tcPr>
            <w:tcW w:w="4111" w:type="dxa"/>
            <w:gridSpan w:val="3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Период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  <w:vMerge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Базисный</w:t>
            </w:r>
          </w:p>
        </w:tc>
        <w:tc>
          <w:tcPr>
            <w:tcW w:w="1843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Отчетный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  <w:vMerge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</w:p>
        </w:tc>
        <w:tc>
          <w:tcPr>
            <w:tcW w:w="283" w:type="dxa"/>
            <w:vMerge w:val="restart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Выручка, 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уб.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26100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29700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Продолжительность анализируемого периода, дни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90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Однодневная выручка, 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уб.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-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-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Средний остаток оборотных средств, </w:t>
            </w:r>
            <w:proofErr w:type="spellStart"/>
            <w:r w:rsidRPr="008C12CD">
              <w:rPr>
                <w:sz w:val="26"/>
                <w:szCs w:val="26"/>
              </w:rPr>
              <w:t>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</w:t>
            </w:r>
            <w:proofErr w:type="spellEnd"/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9860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10230</w:t>
            </w:r>
          </w:p>
        </w:tc>
      </w:tr>
    </w:tbl>
    <w:p w:rsidR="008C12CD" w:rsidRPr="008C12CD" w:rsidRDefault="008C12CD" w:rsidP="00700878">
      <w:pPr>
        <w:spacing w:line="276" w:lineRule="auto"/>
        <w:ind w:left="225" w:hanging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  <w:r w:rsidRPr="008C12CD">
        <w:rPr>
          <w:b/>
          <w:bCs/>
          <w:sz w:val="26"/>
          <w:szCs w:val="26"/>
        </w:rPr>
        <w:t>Р</w:t>
      </w:r>
      <w:r w:rsidR="00700878">
        <w:rPr>
          <w:b/>
          <w:bCs/>
          <w:sz w:val="26"/>
          <w:szCs w:val="26"/>
        </w:rPr>
        <w:t>ешение</w:t>
      </w: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1. Определим однодневную выручку в базисном периоде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2671AE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26100</w:t>
      </w:r>
    </w:p>
    <w:p w:rsidR="008C12CD" w:rsidRPr="008C12CD" w:rsidRDefault="008C12CD" w:rsidP="002671AE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Овб</w:t>
      </w:r>
      <w:proofErr w:type="spellEnd"/>
      <w:r w:rsidRPr="008C12CD">
        <w:rPr>
          <w:sz w:val="26"/>
          <w:szCs w:val="26"/>
        </w:rPr>
        <w:t xml:space="preserve"> =   ------------ = 290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2671AE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90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631D42" w:rsidRDefault="008C12CD" w:rsidP="00631D42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2. Вычислим однодневную выручку в отчетном периоде по формуле </w:t>
      </w:r>
    </w:p>
    <w:p w:rsidR="008C12CD" w:rsidRPr="008C12CD" w:rsidRDefault="008C12CD" w:rsidP="00631D42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29 700</w:t>
      </w:r>
    </w:p>
    <w:p w:rsidR="00631D42" w:rsidRDefault="008C12CD" w:rsidP="00631D42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Ово</w:t>
      </w:r>
      <w:proofErr w:type="spellEnd"/>
      <w:r w:rsidRPr="008C12CD">
        <w:rPr>
          <w:sz w:val="26"/>
          <w:szCs w:val="26"/>
        </w:rPr>
        <w:t xml:space="preserve"> = -------------- = 330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</w:t>
      </w:r>
      <w:r w:rsidR="00631D42">
        <w:rPr>
          <w:sz w:val="26"/>
          <w:szCs w:val="26"/>
        </w:rPr>
        <w:t>б</w:t>
      </w:r>
      <w:proofErr w:type="spellEnd"/>
    </w:p>
    <w:p w:rsidR="008C12CD" w:rsidRPr="008C12CD" w:rsidRDefault="008C12CD" w:rsidP="00631D42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90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631D42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3. Рассчитаем продолжительность одного оборота в днях в базисном периоде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631D42">
      <w:pPr>
        <w:spacing w:line="276" w:lineRule="auto"/>
        <w:jc w:val="center"/>
        <w:rPr>
          <w:sz w:val="26"/>
          <w:szCs w:val="26"/>
        </w:rPr>
      </w:pPr>
    </w:p>
    <w:p w:rsidR="008C12CD" w:rsidRPr="008C12CD" w:rsidRDefault="008C12CD" w:rsidP="00631D42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90</w:t>
      </w:r>
    </w:p>
    <w:p w:rsidR="008C12CD" w:rsidRPr="008C12CD" w:rsidRDefault="008C12CD" w:rsidP="00631D42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Поб</w:t>
      </w:r>
      <w:proofErr w:type="spellEnd"/>
      <w:r w:rsidRPr="008C12CD">
        <w:rPr>
          <w:sz w:val="26"/>
          <w:szCs w:val="26"/>
        </w:rPr>
        <w:t xml:space="preserve"> = 9860  х   ---------  = 34 дня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26 100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4. Определим продолжительность одного оборота в днях  в отчетном периоде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631D42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90</w:t>
      </w:r>
    </w:p>
    <w:p w:rsidR="008C12CD" w:rsidRPr="008C12CD" w:rsidRDefault="008C12CD" w:rsidP="00631D42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Поо</w:t>
      </w:r>
      <w:proofErr w:type="spellEnd"/>
      <w:r w:rsidRPr="008C12CD">
        <w:rPr>
          <w:sz w:val="26"/>
          <w:szCs w:val="26"/>
        </w:rPr>
        <w:t xml:space="preserve"> = 10 230  х   ---------  = 31день</w:t>
      </w:r>
    </w:p>
    <w:p w:rsidR="008C12CD" w:rsidRPr="008C12CD" w:rsidRDefault="008C12CD" w:rsidP="00631D42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29 700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5. Рассчитаем высвобождение оборотных средств в отчетном периоде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 xml:space="preserve">ВОС  = 29 700 х (34-3) : 90 = 10 230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6. Вычислим коэффициент оборачиваемости средств в обороте в базисном периоде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   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Коб</w:t>
      </w:r>
      <w:proofErr w:type="spellEnd"/>
      <w:r w:rsidRPr="008C12CD">
        <w:rPr>
          <w:sz w:val="26"/>
          <w:szCs w:val="26"/>
        </w:rPr>
        <w:t xml:space="preserve"> = 26 100</w:t>
      </w:r>
      <w:proofErr w:type="gramStart"/>
      <w:r w:rsidRPr="008C12CD">
        <w:rPr>
          <w:sz w:val="26"/>
          <w:szCs w:val="26"/>
        </w:rPr>
        <w:t xml:space="preserve"> :</w:t>
      </w:r>
      <w:proofErr w:type="gramEnd"/>
      <w:r w:rsidRPr="008C12CD">
        <w:rPr>
          <w:sz w:val="26"/>
          <w:szCs w:val="26"/>
        </w:rPr>
        <w:t xml:space="preserve"> 9 860 = 2,6,</w:t>
      </w:r>
    </w:p>
    <w:p w:rsidR="008C12CD" w:rsidRPr="008C12CD" w:rsidRDefault="008C12CD" w:rsidP="00700878">
      <w:pPr>
        <w:spacing w:line="276" w:lineRule="auto"/>
        <w:ind w:left="284"/>
        <w:rPr>
          <w:sz w:val="26"/>
          <w:szCs w:val="26"/>
        </w:rPr>
      </w:pPr>
      <w:r w:rsidRPr="008C12CD">
        <w:rPr>
          <w:sz w:val="26"/>
          <w:szCs w:val="26"/>
        </w:rPr>
        <w:t>т.е. средства совершили 2,6 оборота за квартал.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7. Вычислим коэффициент оборачиваемости средств в обороте в отчетном периоде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   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Коб</w:t>
      </w:r>
      <w:proofErr w:type="spellEnd"/>
      <w:r w:rsidRPr="008C12CD">
        <w:rPr>
          <w:sz w:val="26"/>
          <w:szCs w:val="26"/>
        </w:rPr>
        <w:t xml:space="preserve"> = 29 700</w:t>
      </w:r>
      <w:proofErr w:type="gramStart"/>
      <w:r w:rsidRPr="008C12CD">
        <w:rPr>
          <w:sz w:val="26"/>
          <w:szCs w:val="26"/>
        </w:rPr>
        <w:t xml:space="preserve"> :</w:t>
      </w:r>
      <w:proofErr w:type="gramEnd"/>
      <w:r w:rsidRPr="008C12CD">
        <w:rPr>
          <w:sz w:val="26"/>
          <w:szCs w:val="26"/>
        </w:rPr>
        <w:t xml:space="preserve"> 10 230 = 2,9,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sz w:val="26"/>
          <w:szCs w:val="26"/>
        </w:rPr>
        <w:t>т.е. средства совершили 2,9 оборота за квартал.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8. Определим коэффициент загрузки средств в обороте в базисном периоде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proofErr w:type="gramStart"/>
      <w:r w:rsidRPr="008C12CD">
        <w:rPr>
          <w:sz w:val="26"/>
          <w:szCs w:val="26"/>
        </w:rPr>
        <w:t>Кз</w:t>
      </w:r>
      <w:proofErr w:type="spellEnd"/>
      <w:proofErr w:type="gramEnd"/>
      <w:r w:rsidRPr="008C12CD">
        <w:rPr>
          <w:sz w:val="26"/>
          <w:szCs w:val="26"/>
        </w:rPr>
        <w:t xml:space="preserve"> = 9 860 : 26 100 = 0,38,</w:t>
      </w:r>
    </w:p>
    <w:p w:rsidR="008C12CD" w:rsidRPr="008C12CD" w:rsidRDefault="008C12CD" w:rsidP="00700878">
      <w:pPr>
        <w:spacing w:line="276" w:lineRule="auto"/>
        <w:ind w:firstLine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т.е. на каждый рубль реализованной продукции приходится 0,38 руб. оборотных средств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9. Вычислим коэффициент загрузки средств в обороте в отчетном периоде по формуле</w:t>
      </w:r>
      <w:r w:rsidR="00700878">
        <w:rPr>
          <w:sz w:val="26"/>
          <w:szCs w:val="26"/>
        </w:rPr>
        <w:t>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proofErr w:type="gramStart"/>
      <w:r w:rsidRPr="008C12CD">
        <w:rPr>
          <w:sz w:val="26"/>
          <w:szCs w:val="26"/>
        </w:rPr>
        <w:t>Кз</w:t>
      </w:r>
      <w:proofErr w:type="spellEnd"/>
      <w:proofErr w:type="gramEnd"/>
      <w:r w:rsidRPr="008C12CD">
        <w:rPr>
          <w:sz w:val="26"/>
          <w:szCs w:val="26"/>
        </w:rPr>
        <w:t xml:space="preserve"> = 10 230 : 29 700 = 0,34,</w:t>
      </w:r>
    </w:p>
    <w:p w:rsidR="008C12CD" w:rsidRPr="008C12CD" w:rsidRDefault="008C12CD" w:rsidP="00700878">
      <w:pPr>
        <w:spacing w:line="276" w:lineRule="auto"/>
        <w:ind w:firstLine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lastRenderedPageBreak/>
        <w:t>т.е. на один рубль реализованной продукции приходится 0,34 руб. оборотных средств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Вывод:</w:t>
      </w:r>
      <w:r w:rsidRPr="008C12CD">
        <w:rPr>
          <w:sz w:val="26"/>
          <w:szCs w:val="26"/>
        </w:rPr>
        <w:t xml:space="preserve"> На основании расчетов можно сделать вывод о том, что произошло сокращение длительности одного оборота в отчетном периоде по сравнению с базисным на 3 дня (34-31), что в свою очередь привело к увеличению коэффициента оборачиваемости в отчетном периоде по сравнению с базисным на 0,3 оборота (2,9-2,6) и высвобождению оборотных средств на сумму 10 230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 xml:space="preserve">уб.  Однодневная выручка в отчетном периоде по сравнению с базисным выросла на 40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 xml:space="preserve"> (330-290).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Контрольные вопросы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1. В чем сущность оборотных средств?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2. Назовите источники формирования ОС;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3. Приведите схему кругооборота оборотных средств;</w:t>
      </w:r>
    </w:p>
    <w:p w:rsidR="008C12CD" w:rsidRPr="008C12CD" w:rsidRDefault="008C12CD" w:rsidP="0070087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Какими показателями характеризуется оборачиваемость оборотных средств?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Pr="00F12982" w:rsidRDefault="00F12982" w:rsidP="00631D42">
      <w:pPr>
        <w:spacing w:line="276" w:lineRule="auto"/>
        <w:jc w:val="center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>Практическая работа №</w:t>
      </w:r>
      <w:r w:rsidR="001308A2">
        <w:rPr>
          <w:b/>
          <w:sz w:val="28"/>
          <w:szCs w:val="28"/>
        </w:rPr>
        <w:t>3</w:t>
      </w:r>
    </w:p>
    <w:p w:rsidR="00F12982" w:rsidRPr="00F12982" w:rsidRDefault="00F12982" w:rsidP="00F12982">
      <w:pPr>
        <w:spacing w:line="276" w:lineRule="auto"/>
        <w:rPr>
          <w:sz w:val="32"/>
          <w:szCs w:val="32"/>
        </w:rPr>
      </w:pPr>
    </w:p>
    <w:p w:rsidR="00F12982" w:rsidRPr="00F12982" w:rsidRDefault="00D837C3" w:rsidP="00F12982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«Составление локального</w:t>
      </w:r>
      <w:r w:rsidR="00201253">
        <w:rPr>
          <w:b/>
          <w:sz w:val="28"/>
          <w:szCs w:val="28"/>
        </w:rPr>
        <w:t xml:space="preserve"> </w:t>
      </w:r>
      <w:r w:rsidR="000F03F7">
        <w:rPr>
          <w:b/>
          <w:sz w:val="28"/>
          <w:szCs w:val="28"/>
        </w:rPr>
        <w:t>сметного расчета</w:t>
      </w:r>
      <w:r w:rsidR="00F12982" w:rsidRPr="00F12982">
        <w:rPr>
          <w:b/>
          <w:sz w:val="28"/>
          <w:szCs w:val="28"/>
        </w:rPr>
        <w:t xml:space="preserve">»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F12982">
        <w:rPr>
          <w:b/>
          <w:i/>
          <w:sz w:val="28"/>
          <w:szCs w:val="28"/>
        </w:rPr>
        <w:t xml:space="preserve">Цель занятия: </w:t>
      </w:r>
      <w:r w:rsidRPr="00F12982">
        <w:rPr>
          <w:i/>
          <w:sz w:val="28"/>
          <w:szCs w:val="28"/>
        </w:rPr>
        <w:t xml:space="preserve"> освоение методики составления локальных смет, используя нормативные документы.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F12982">
        <w:rPr>
          <w:i/>
          <w:sz w:val="28"/>
          <w:szCs w:val="28"/>
        </w:rPr>
        <w:t xml:space="preserve">Количество часов: </w:t>
      </w:r>
      <w:r w:rsidR="00F36ED9">
        <w:rPr>
          <w:i/>
          <w:sz w:val="28"/>
          <w:szCs w:val="28"/>
        </w:rPr>
        <w:t>4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 xml:space="preserve">Методические указания.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Локальные сметные расчёты (сметы) составляются по образцу №4 приложения №2 к МДС 81-35.2004 по подсчитанным объёмам работ в соответствующих единицах измерения с использованием сметной нормативной базы 2001 года.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Расценки выбираются по соответствующим Территориальным единичным расценкам по видам работ. Нумерация делается сплошная.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F12982">
        <w:rPr>
          <w:sz w:val="28"/>
          <w:szCs w:val="28"/>
        </w:rPr>
        <w:t xml:space="preserve">В графе 2 указывается шифр нормы, состоящий из номера сборника (два знака), номера раздела (два знака), порядкового номера таблицы в данном </w:t>
      </w:r>
      <w:r w:rsidRPr="00F12982">
        <w:rPr>
          <w:sz w:val="28"/>
          <w:szCs w:val="28"/>
        </w:rPr>
        <w:lastRenderedPageBreak/>
        <w:t>разделе (три знака), и порядкового номера нормы в данной таблице (один-два разделе (три знака), и порядкового номера нормы в данной таблице (один-два знака) или обоснования стоимости материалов, изделий и конструкций.</w:t>
      </w:r>
      <w:proofErr w:type="gramEnd"/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 3 записываются наименование работ и затрат и единицу измерения.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графе 4 проставляют количество по проекту в соответствующих единицах измерения.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5 проставляют: в числителе – прямые затраты (ТЕР гр.3); в знаменателе – оплату труда строителей (ТЕР гр.4)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6 проставляют: в числителе – эксплуатация машин (ТЕР гр.5); в знаменателе – оплату труда машинистов (ТЕР гр.6)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В графу 10 – затраты труда строителей (ТЕР гр.8).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После выборки нормативного документа производят расчёт по 7-9,11 графам, путём умножения количества на соответствующую стоимость.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Результаты вычислений и итоговые данные в локальных сметных расчётах округляются до целых рублей.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Далее подсчитывается итог прямых затрат и по каждому виду работ начисляются накладные расходы </w:t>
      </w:r>
      <w:proofErr w:type="gramStart"/>
      <w:r w:rsidRPr="00F12982">
        <w:rPr>
          <w:sz w:val="28"/>
          <w:szCs w:val="28"/>
        </w:rPr>
        <w:t>в</w:t>
      </w:r>
      <w:proofErr w:type="gramEnd"/>
      <w:r w:rsidRPr="00F12982">
        <w:rPr>
          <w:sz w:val="28"/>
          <w:szCs w:val="28"/>
        </w:rPr>
        <w:t xml:space="preserve"> % </w:t>
      </w:r>
      <w:proofErr w:type="gramStart"/>
      <w:r w:rsidRPr="00F12982">
        <w:rPr>
          <w:sz w:val="28"/>
          <w:szCs w:val="28"/>
        </w:rPr>
        <w:t>от</w:t>
      </w:r>
      <w:proofErr w:type="gramEnd"/>
      <w:r w:rsidRPr="00F12982">
        <w:rPr>
          <w:sz w:val="28"/>
          <w:szCs w:val="28"/>
        </w:rPr>
        <w:t xml:space="preserve"> фонда оплаты труда (МДС 81-33.2004), и сметную прибыль в % от фонда оплаты труда (МДС 81-25.2001).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Прямые затраты складываются с накладными расходами и сметной прибылью по графе 7 и получают сметную стоимость.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Сметную стоимость строительно-монтажных работ индексируют в текущие цены на текущий квартал текущего года.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Коэффициент индексации на 4 квартал </w:t>
      </w:r>
      <w:smartTag w:uri="urn:schemas-microsoft-com:office:smarttags" w:element="metricconverter">
        <w:smartTagPr>
          <w:attr w:name="ProductID" w:val="2009 г"/>
        </w:smartTagPr>
        <w:r w:rsidRPr="00F12982">
          <w:rPr>
            <w:sz w:val="28"/>
            <w:szCs w:val="28"/>
          </w:rPr>
          <w:t>2009 г</w:t>
        </w:r>
      </w:smartTag>
      <w:r w:rsidRPr="00F12982">
        <w:rPr>
          <w:sz w:val="28"/>
          <w:szCs w:val="28"/>
        </w:rPr>
        <w:t>. определены ФАС и ЖКХ в размерах к сметной стоимости: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строительно-монтажных работ – </w:t>
      </w:r>
      <w:proofErr w:type="spellStart"/>
      <w:r w:rsidRPr="00F12982">
        <w:rPr>
          <w:sz w:val="28"/>
          <w:szCs w:val="28"/>
        </w:rPr>
        <w:t>Ксмр</w:t>
      </w:r>
      <w:proofErr w:type="spellEnd"/>
      <w:r w:rsidRPr="00F12982">
        <w:rPr>
          <w:sz w:val="28"/>
          <w:szCs w:val="28"/>
        </w:rPr>
        <w:t xml:space="preserve"> =6,61;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оплате труда рабочих – </w:t>
      </w:r>
      <w:proofErr w:type="spellStart"/>
      <w:r w:rsidRPr="00F12982">
        <w:rPr>
          <w:sz w:val="28"/>
          <w:szCs w:val="28"/>
        </w:rPr>
        <w:t>Ко.т</w:t>
      </w:r>
      <w:proofErr w:type="spellEnd"/>
      <w:r w:rsidRPr="00F12982">
        <w:rPr>
          <w:sz w:val="28"/>
          <w:szCs w:val="28"/>
        </w:rPr>
        <w:t xml:space="preserve"> = 12,17;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стоимости материалов – </w:t>
      </w:r>
      <w:proofErr w:type="spellStart"/>
      <w:r w:rsidRPr="00F12982">
        <w:rPr>
          <w:sz w:val="28"/>
          <w:szCs w:val="28"/>
        </w:rPr>
        <w:t>Кмат</w:t>
      </w:r>
      <w:proofErr w:type="spellEnd"/>
      <w:r w:rsidRPr="00F12982">
        <w:rPr>
          <w:sz w:val="28"/>
          <w:szCs w:val="28"/>
        </w:rPr>
        <w:t>. = 5,12;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стоимости эксплуатации машин и механизмов – </w:t>
      </w:r>
      <w:proofErr w:type="spellStart"/>
      <w:r w:rsidRPr="00F12982">
        <w:rPr>
          <w:sz w:val="28"/>
          <w:szCs w:val="28"/>
        </w:rPr>
        <w:t>Кэ</w:t>
      </w:r>
      <w:proofErr w:type="spellEnd"/>
      <w:r w:rsidRPr="00F12982">
        <w:rPr>
          <w:sz w:val="28"/>
          <w:szCs w:val="28"/>
        </w:rPr>
        <w:t>\мех = 4,84.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F12982">
        <w:rPr>
          <w:sz w:val="28"/>
          <w:szCs w:val="28"/>
        </w:rPr>
        <w:lastRenderedPageBreak/>
        <w:t>Переумножив</w:t>
      </w:r>
      <w:proofErr w:type="spellEnd"/>
      <w:r w:rsidRPr="00F12982">
        <w:rPr>
          <w:sz w:val="28"/>
          <w:szCs w:val="28"/>
        </w:rPr>
        <w:t xml:space="preserve"> стоимость граф 7,8,9 на соответствующие индексы к сметной стоимости, получают проиндексированную сметную стоимость, на которую начисляют налог на добавленную стоимость в размере 18% (НДС=18%).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Далее необходимо сложить проиндексированную сметную стоимость с НДС. Эта сумма является сметной стоимостью на текущий квартал  текущего года.</w:t>
      </w:r>
    </w:p>
    <w:p w:rsidR="00F12982" w:rsidRPr="00F12982" w:rsidRDefault="00F12982" w:rsidP="00631D4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На шапку локального сметного расчёта (сметы) проставляют сметную стоимость из графы 7(тыс. руб.); средства на оплату труда – это сумма графы 8 и знаменателя графы 9; указывают в ценах того года, когда составлен локальный сметный расчёт (смета)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 xml:space="preserve"> Локальный сметный расчёт (смета) должен быть подписан:</w:t>
      </w:r>
    </w:p>
    <w:p w:rsidR="00F12982" w:rsidRPr="00F12982" w:rsidRDefault="00F12982" w:rsidP="00631D42">
      <w:pPr>
        <w:ind w:firstLine="567"/>
        <w:jc w:val="both"/>
        <w:rPr>
          <w:sz w:val="28"/>
          <w:szCs w:val="28"/>
        </w:rPr>
      </w:pPr>
    </w:p>
    <w:p w:rsidR="00F12982" w:rsidRPr="00F12982" w:rsidRDefault="00F12982" w:rsidP="00631D42">
      <w:pPr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Составил_______________________________________ (инициалы, фамилия)</w:t>
      </w:r>
    </w:p>
    <w:p w:rsidR="00F12982" w:rsidRPr="00F12982" w:rsidRDefault="00F12982" w:rsidP="00631D42">
      <w:pPr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 xml:space="preserve">                                     подпись</w:t>
      </w:r>
    </w:p>
    <w:p w:rsidR="00F12982" w:rsidRPr="00F12982" w:rsidRDefault="00F12982" w:rsidP="00631D42">
      <w:pPr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Проверил_______________________________________ (инициалы, фамилия)</w:t>
      </w:r>
    </w:p>
    <w:p w:rsidR="00F12982" w:rsidRPr="00F12982" w:rsidRDefault="00F12982" w:rsidP="00631D42">
      <w:pPr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 xml:space="preserve">                                     подпись</w:t>
      </w:r>
    </w:p>
    <w:p w:rsidR="00F12982" w:rsidRPr="00F12982" w:rsidRDefault="00F12982" w:rsidP="00631D42">
      <w:pPr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Дата__________________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</w:p>
    <w:p w:rsidR="00F12982" w:rsidRPr="00F12982" w:rsidRDefault="00F12982" w:rsidP="00F12982">
      <w:pPr>
        <w:spacing w:after="200" w:line="276" w:lineRule="auto"/>
        <w:ind w:firstLine="567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>НОРМАТИВЫ НАКЛАДНЫХ РАСХОДОВ И СМЕТНОЙ ПРИБЫЛИ  ПО ВИДАМ СТРОИТЕЛЬНЫХ И МОНТАЖНЫХ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268"/>
        <w:gridCol w:w="2126"/>
        <w:gridCol w:w="2516"/>
      </w:tblGrid>
      <w:tr w:rsidR="00F12982" w:rsidRPr="00631D42" w:rsidTr="00F12982">
        <w:tc>
          <w:tcPr>
            <w:tcW w:w="675" w:type="dxa"/>
          </w:tcPr>
          <w:p w:rsidR="00F12982" w:rsidRPr="00631D42" w:rsidRDefault="00F12982" w:rsidP="00F12982">
            <w:pPr>
              <w:spacing w:after="200"/>
              <w:rPr>
                <w:b/>
                <w:sz w:val="24"/>
                <w:szCs w:val="24"/>
              </w:rPr>
            </w:pPr>
            <w:r w:rsidRPr="00631D4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F12982" w:rsidRPr="00631D42" w:rsidRDefault="00F12982" w:rsidP="00F12982">
            <w:pPr>
              <w:spacing w:after="200"/>
              <w:rPr>
                <w:b/>
                <w:sz w:val="24"/>
                <w:szCs w:val="24"/>
              </w:rPr>
            </w:pPr>
            <w:r w:rsidRPr="00631D42">
              <w:rPr>
                <w:b/>
                <w:sz w:val="24"/>
                <w:szCs w:val="24"/>
              </w:rPr>
              <w:t>Виды строительных и монтажных работ</w:t>
            </w:r>
          </w:p>
        </w:tc>
        <w:tc>
          <w:tcPr>
            <w:tcW w:w="2268" w:type="dxa"/>
          </w:tcPr>
          <w:p w:rsidR="00F12982" w:rsidRPr="00631D42" w:rsidRDefault="00F12982" w:rsidP="00F12982">
            <w:pPr>
              <w:spacing w:after="200"/>
              <w:rPr>
                <w:b/>
                <w:sz w:val="24"/>
                <w:szCs w:val="24"/>
              </w:rPr>
            </w:pPr>
            <w:r w:rsidRPr="00631D42">
              <w:rPr>
                <w:b/>
                <w:sz w:val="24"/>
                <w:szCs w:val="24"/>
              </w:rPr>
              <w:t>Нормативы накладных расходов в % к фонду оплаты труда рабочих (строителей и механизаторов)</w:t>
            </w:r>
          </w:p>
        </w:tc>
        <w:tc>
          <w:tcPr>
            <w:tcW w:w="2126" w:type="dxa"/>
          </w:tcPr>
          <w:p w:rsidR="00F12982" w:rsidRPr="00631D42" w:rsidRDefault="00F12982" w:rsidP="00F12982">
            <w:pPr>
              <w:spacing w:after="200"/>
              <w:ind w:right="-108"/>
              <w:rPr>
                <w:b/>
                <w:sz w:val="24"/>
                <w:szCs w:val="24"/>
              </w:rPr>
            </w:pPr>
            <w:r w:rsidRPr="00631D42">
              <w:rPr>
                <w:b/>
                <w:sz w:val="24"/>
                <w:szCs w:val="24"/>
              </w:rPr>
              <w:t>Нормативы сметной прибыли в % к фонду оплаты труда рабочих (строителей и механизаторов)</w:t>
            </w:r>
          </w:p>
        </w:tc>
        <w:tc>
          <w:tcPr>
            <w:tcW w:w="2516" w:type="dxa"/>
          </w:tcPr>
          <w:p w:rsidR="00F12982" w:rsidRPr="00631D42" w:rsidRDefault="00F12982" w:rsidP="00F12982">
            <w:pPr>
              <w:spacing w:after="200"/>
              <w:rPr>
                <w:b/>
                <w:sz w:val="24"/>
                <w:szCs w:val="24"/>
              </w:rPr>
            </w:pPr>
            <w:r w:rsidRPr="00631D42">
              <w:rPr>
                <w:b/>
                <w:sz w:val="24"/>
                <w:szCs w:val="24"/>
              </w:rPr>
              <w:t xml:space="preserve">Область применения (номера сборников ГЭСН, </w:t>
            </w:r>
            <w:proofErr w:type="spellStart"/>
            <w:r w:rsidRPr="00631D42">
              <w:rPr>
                <w:b/>
                <w:sz w:val="24"/>
                <w:szCs w:val="24"/>
              </w:rPr>
              <w:t>ГЭСНм</w:t>
            </w:r>
            <w:proofErr w:type="spellEnd"/>
            <w:r w:rsidRPr="00631D42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631D42">
              <w:rPr>
                <w:b/>
                <w:sz w:val="24"/>
                <w:szCs w:val="24"/>
              </w:rPr>
              <w:t>ГЭСНп</w:t>
            </w:r>
            <w:proofErr w:type="spellEnd"/>
            <w:r w:rsidRPr="00631D42">
              <w:rPr>
                <w:b/>
                <w:sz w:val="24"/>
                <w:szCs w:val="24"/>
              </w:rPr>
              <w:t xml:space="preserve">), (ФЕР, </w:t>
            </w:r>
            <w:proofErr w:type="spellStart"/>
            <w:r w:rsidRPr="00631D42">
              <w:rPr>
                <w:b/>
                <w:sz w:val="24"/>
                <w:szCs w:val="24"/>
              </w:rPr>
              <w:t>ФЕРм</w:t>
            </w:r>
            <w:proofErr w:type="spellEnd"/>
            <w:r w:rsidRPr="00631D42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631D42">
              <w:rPr>
                <w:b/>
                <w:sz w:val="24"/>
                <w:szCs w:val="24"/>
              </w:rPr>
              <w:t>ФЕРп</w:t>
            </w:r>
            <w:proofErr w:type="spellEnd"/>
            <w:r w:rsidRPr="00631D42">
              <w:rPr>
                <w:b/>
                <w:sz w:val="24"/>
                <w:szCs w:val="24"/>
              </w:rPr>
              <w:t>)</w:t>
            </w:r>
          </w:p>
        </w:tc>
      </w:tr>
      <w:tr w:rsidR="00F12982" w:rsidRPr="00631D42" w:rsidTr="00F12982">
        <w:tc>
          <w:tcPr>
            <w:tcW w:w="675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F12982" w:rsidRPr="00631D42" w:rsidRDefault="00F12982" w:rsidP="00F12982">
            <w:pPr>
              <w:spacing w:after="200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Деревянные конструкции</w:t>
            </w:r>
          </w:p>
        </w:tc>
        <w:tc>
          <w:tcPr>
            <w:tcW w:w="2268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118</w:t>
            </w:r>
          </w:p>
        </w:tc>
        <w:tc>
          <w:tcPr>
            <w:tcW w:w="2126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63</w:t>
            </w:r>
          </w:p>
        </w:tc>
        <w:tc>
          <w:tcPr>
            <w:tcW w:w="2516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ГЭСН (ТЕР) -2001-10</w:t>
            </w:r>
          </w:p>
        </w:tc>
      </w:tr>
      <w:tr w:rsidR="00F12982" w:rsidRPr="00631D42" w:rsidTr="00F12982">
        <w:tc>
          <w:tcPr>
            <w:tcW w:w="675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F12982" w:rsidRPr="00631D42" w:rsidRDefault="00F12982" w:rsidP="00F12982">
            <w:pPr>
              <w:spacing w:after="200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Полы</w:t>
            </w:r>
          </w:p>
        </w:tc>
        <w:tc>
          <w:tcPr>
            <w:tcW w:w="2268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123</w:t>
            </w:r>
          </w:p>
        </w:tc>
        <w:tc>
          <w:tcPr>
            <w:tcW w:w="2126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75</w:t>
            </w:r>
          </w:p>
        </w:tc>
        <w:tc>
          <w:tcPr>
            <w:tcW w:w="2516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ГЭСН (ТЕР) -2001-11</w:t>
            </w:r>
          </w:p>
        </w:tc>
      </w:tr>
      <w:tr w:rsidR="00F12982" w:rsidRPr="00631D42" w:rsidTr="00F12982">
        <w:tc>
          <w:tcPr>
            <w:tcW w:w="675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F12982" w:rsidRPr="00631D42" w:rsidRDefault="00F12982" w:rsidP="00F12982">
            <w:pPr>
              <w:spacing w:after="200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Кровли</w:t>
            </w:r>
          </w:p>
        </w:tc>
        <w:tc>
          <w:tcPr>
            <w:tcW w:w="2268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120</w:t>
            </w:r>
          </w:p>
        </w:tc>
        <w:tc>
          <w:tcPr>
            <w:tcW w:w="2126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65</w:t>
            </w:r>
          </w:p>
        </w:tc>
        <w:tc>
          <w:tcPr>
            <w:tcW w:w="2516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ГЭСН (ТЕР) -2001-12</w:t>
            </w:r>
          </w:p>
        </w:tc>
      </w:tr>
      <w:tr w:rsidR="00F12982" w:rsidRPr="00631D42" w:rsidTr="00F12982">
        <w:tc>
          <w:tcPr>
            <w:tcW w:w="675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F12982" w:rsidRPr="00631D42" w:rsidRDefault="00F12982" w:rsidP="00F12982">
            <w:pPr>
              <w:spacing w:after="200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Отделочные работы</w:t>
            </w:r>
          </w:p>
        </w:tc>
        <w:tc>
          <w:tcPr>
            <w:tcW w:w="2268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105</w:t>
            </w:r>
          </w:p>
        </w:tc>
        <w:tc>
          <w:tcPr>
            <w:tcW w:w="2126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55</w:t>
            </w:r>
          </w:p>
        </w:tc>
        <w:tc>
          <w:tcPr>
            <w:tcW w:w="2516" w:type="dxa"/>
            <w:vAlign w:val="center"/>
          </w:tcPr>
          <w:p w:rsidR="00F12982" w:rsidRPr="00631D42" w:rsidRDefault="00F12982" w:rsidP="00F12982">
            <w:pPr>
              <w:spacing w:after="200"/>
              <w:jc w:val="center"/>
              <w:rPr>
                <w:sz w:val="24"/>
                <w:szCs w:val="24"/>
              </w:rPr>
            </w:pPr>
            <w:r w:rsidRPr="00631D42">
              <w:rPr>
                <w:sz w:val="24"/>
                <w:szCs w:val="24"/>
              </w:rPr>
              <w:t>ГЭСН (ТЕР) -2001-15</w:t>
            </w:r>
          </w:p>
        </w:tc>
      </w:tr>
    </w:tbl>
    <w:p w:rsidR="00F12982" w:rsidRPr="00F12982" w:rsidRDefault="00F12982" w:rsidP="00F12982">
      <w:pPr>
        <w:spacing w:after="200" w:line="276" w:lineRule="auto"/>
        <w:rPr>
          <w:sz w:val="28"/>
          <w:szCs w:val="28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  <w:sectPr w:rsidR="00F12982" w:rsidSect="00B62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982" w:rsidRPr="00201253" w:rsidRDefault="00F12982" w:rsidP="00F12982">
      <w:pPr>
        <w:spacing w:line="276" w:lineRule="auto"/>
        <w:rPr>
          <w:b/>
          <w:sz w:val="28"/>
          <w:szCs w:val="28"/>
        </w:rPr>
      </w:pPr>
      <w:r w:rsidRPr="00201253">
        <w:rPr>
          <w:b/>
          <w:sz w:val="28"/>
          <w:szCs w:val="28"/>
        </w:rPr>
        <w:lastRenderedPageBreak/>
        <w:t>Пример 1</w:t>
      </w:r>
    </w:p>
    <w:p w:rsidR="00F12982" w:rsidRPr="00F12982" w:rsidRDefault="00F12982" w:rsidP="00F12982">
      <w:pPr>
        <w:spacing w:line="276" w:lineRule="auto"/>
        <w:contextualSpacing/>
        <w:rPr>
          <w:rFonts w:ascii="Calibri" w:hAnsi="Calibri"/>
          <w:sz w:val="28"/>
          <w:szCs w:val="28"/>
        </w:rPr>
      </w:pPr>
    </w:p>
    <w:tbl>
      <w:tblPr>
        <w:tblW w:w="14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4820"/>
        <w:gridCol w:w="992"/>
        <w:gridCol w:w="992"/>
        <w:gridCol w:w="992"/>
        <w:gridCol w:w="993"/>
        <w:gridCol w:w="992"/>
        <w:gridCol w:w="992"/>
        <w:gridCol w:w="992"/>
        <w:gridCol w:w="808"/>
      </w:tblGrid>
      <w:tr w:rsidR="00F12982" w:rsidRPr="00F12982" w:rsidTr="00F12982">
        <w:tc>
          <w:tcPr>
            <w:tcW w:w="14524" w:type="dxa"/>
            <w:gridSpan w:val="11"/>
          </w:tcPr>
          <w:p w:rsidR="00F12982" w:rsidRPr="00201253" w:rsidRDefault="00F12982" w:rsidP="00F12982">
            <w:pPr>
              <w:contextualSpacing/>
              <w:jc w:val="center"/>
              <w:rPr>
                <w:sz w:val="28"/>
                <w:szCs w:val="28"/>
              </w:rPr>
            </w:pPr>
            <w:r w:rsidRPr="00201253">
              <w:rPr>
                <w:sz w:val="28"/>
                <w:szCs w:val="28"/>
              </w:rPr>
              <w:t>(наименование стройки (рекомендуемого объекта))</w:t>
            </w:r>
          </w:p>
          <w:p w:rsidR="00F12982" w:rsidRPr="00201253" w:rsidRDefault="00F12982" w:rsidP="00F12982">
            <w:pPr>
              <w:contextualSpacing/>
              <w:jc w:val="center"/>
              <w:rPr>
                <w:b/>
                <w:sz w:val="36"/>
                <w:szCs w:val="36"/>
              </w:rPr>
            </w:pPr>
            <w:r w:rsidRPr="00201253">
              <w:rPr>
                <w:b/>
                <w:sz w:val="36"/>
                <w:szCs w:val="36"/>
              </w:rPr>
              <w:t>ЛОКАЛЬНЫЙ СМЕТНЫЙ РАСЧЁТ №2-1</w:t>
            </w:r>
          </w:p>
          <w:p w:rsidR="00F12982" w:rsidRPr="00201253" w:rsidRDefault="00F12982" w:rsidP="00F12982">
            <w:pPr>
              <w:contextualSpacing/>
              <w:jc w:val="center"/>
              <w:rPr>
                <w:sz w:val="28"/>
                <w:szCs w:val="28"/>
              </w:rPr>
            </w:pPr>
            <w:r w:rsidRPr="00201253">
              <w:rPr>
                <w:sz w:val="28"/>
                <w:szCs w:val="28"/>
              </w:rPr>
              <w:t>(локальная смета)</w:t>
            </w:r>
          </w:p>
          <w:p w:rsidR="00F12982" w:rsidRPr="00201253" w:rsidRDefault="00F12982" w:rsidP="00F12982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201253">
              <w:rPr>
                <w:b/>
                <w:i/>
                <w:sz w:val="28"/>
                <w:szCs w:val="28"/>
              </w:rPr>
              <w:t>Общестроительные работы. Раздел «Кровля»</w:t>
            </w:r>
          </w:p>
        </w:tc>
      </w:tr>
      <w:tr w:rsidR="00F12982" w:rsidRPr="00F12982" w:rsidTr="00F12982">
        <w:tc>
          <w:tcPr>
            <w:tcW w:w="14524" w:type="dxa"/>
            <w:gridSpan w:val="11"/>
          </w:tcPr>
          <w:p w:rsidR="00F12982" w:rsidRPr="00201253" w:rsidRDefault="00F12982" w:rsidP="00F12982">
            <w:pPr>
              <w:contextualSpacing/>
              <w:jc w:val="center"/>
              <w:rPr>
                <w:sz w:val="28"/>
                <w:szCs w:val="28"/>
              </w:rPr>
            </w:pPr>
            <w:r w:rsidRPr="00201253">
              <w:rPr>
                <w:sz w:val="28"/>
                <w:szCs w:val="28"/>
              </w:rPr>
              <w:t>(наименование работ и затрат, наименование объекта)</w:t>
            </w:r>
          </w:p>
          <w:p w:rsidR="00F12982" w:rsidRPr="00201253" w:rsidRDefault="00F12982" w:rsidP="00F12982">
            <w:pPr>
              <w:contextualSpacing/>
              <w:rPr>
                <w:sz w:val="28"/>
                <w:szCs w:val="28"/>
              </w:rPr>
            </w:pPr>
            <w:r w:rsidRPr="00201253">
              <w:rPr>
                <w:sz w:val="28"/>
                <w:szCs w:val="28"/>
              </w:rPr>
              <w:t xml:space="preserve">Основание: чертежи №          </w:t>
            </w:r>
            <w:r w:rsidRPr="00201253">
              <w:rPr>
                <w:sz w:val="28"/>
                <w:szCs w:val="28"/>
                <w:u w:val="single"/>
              </w:rPr>
              <w:t>К.П. «Архитектура»_______________________________________</w:t>
            </w:r>
          </w:p>
          <w:p w:rsidR="00F12982" w:rsidRPr="00201253" w:rsidRDefault="00F12982" w:rsidP="00F12982">
            <w:pPr>
              <w:contextualSpacing/>
              <w:rPr>
                <w:sz w:val="28"/>
                <w:szCs w:val="28"/>
              </w:rPr>
            </w:pPr>
            <w:r w:rsidRPr="00201253">
              <w:rPr>
                <w:sz w:val="28"/>
                <w:szCs w:val="28"/>
              </w:rPr>
              <w:t>Сметная стоимость                  _______________________378,286_________________________ _ тыс. руб.</w:t>
            </w:r>
          </w:p>
          <w:p w:rsidR="00F12982" w:rsidRPr="00201253" w:rsidRDefault="00F12982" w:rsidP="00F12982">
            <w:pPr>
              <w:contextualSpacing/>
              <w:rPr>
                <w:sz w:val="28"/>
                <w:szCs w:val="28"/>
              </w:rPr>
            </w:pPr>
            <w:r w:rsidRPr="00201253">
              <w:rPr>
                <w:sz w:val="28"/>
                <w:szCs w:val="28"/>
              </w:rPr>
              <w:t>Средства на оплату труда      _______________________21,16____________________________ тыс. руб.</w:t>
            </w:r>
          </w:p>
          <w:p w:rsidR="00F12982" w:rsidRPr="00201253" w:rsidRDefault="00F12982" w:rsidP="00F12982">
            <w:pPr>
              <w:contextualSpacing/>
              <w:rPr>
                <w:sz w:val="28"/>
                <w:szCs w:val="28"/>
              </w:rPr>
            </w:pPr>
            <w:r w:rsidRPr="00201253">
              <w:rPr>
                <w:sz w:val="28"/>
                <w:szCs w:val="28"/>
              </w:rPr>
              <w:t>Составлен(а) в текущих (прогнозных) ценах по состоянию на 4 квартал 2009 года.                                 Руб.</w:t>
            </w:r>
          </w:p>
        </w:tc>
      </w:tr>
      <w:tr w:rsidR="00F12982" w:rsidRPr="00F12982" w:rsidTr="00F12982">
        <w:tc>
          <w:tcPr>
            <w:tcW w:w="534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№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Шифр и номер позиции норматива</w:t>
            </w:r>
          </w:p>
        </w:tc>
        <w:tc>
          <w:tcPr>
            <w:tcW w:w="4820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Коли-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Стоимость единицы</w:t>
            </w:r>
          </w:p>
        </w:tc>
        <w:tc>
          <w:tcPr>
            <w:tcW w:w="2977" w:type="dxa"/>
            <w:gridSpan w:val="3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Общая стоимость</w:t>
            </w:r>
          </w:p>
        </w:tc>
        <w:tc>
          <w:tcPr>
            <w:tcW w:w="1800" w:type="dxa"/>
            <w:gridSpan w:val="2"/>
            <w:vAlign w:val="center"/>
          </w:tcPr>
          <w:p w:rsidR="00F12982" w:rsidRPr="00F12982" w:rsidRDefault="00F12982" w:rsidP="00F12982">
            <w:pPr>
              <w:ind w:left="-108" w:right="-151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Затраты труда рабочих. чел.-ч, не занятых обслуживанием машин</w:t>
            </w:r>
          </w:p>
        </w:tc>
      </w:tr>
      <w:tr w:rsidR="00F12982" w:rsidRPr="00F12982" w:rsidTr="00F12982">
        <w:tc>
          <w:tcPr>
            <w:tcW w:w="534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Экспл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. машин</w:t>
            </w: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Оплата труда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Экспл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. машин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 единицу</w:t>
            </w: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</w:tr>
      <w:tr w:rsidR="00F12982" w:rsidRPr="00F12982" w:rsidTr="00F12982"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Оплата труда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 т. ч. оплаты труда</w:t>
            </w:r>
          </w:p>
        </w:tc>
        <w:tc>
          <w:tcPr>
            <w:tcW w:w="993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 т. ч. оплаты труда</w:t>
            </w: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</w:t>
            </w:r>
          </w:p>
        </w:tc>
      </w:tr>
      <w:tr w:rsidR="00F12982" w:rsidRPr="00F12982" w:rsidTr="00F12982">
        <w:tc>
          <w:tcPr>
            <w:tcW w:w="14524" w:type="dxa"/>
            <w:gridSpan w:val="11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b/>
                <w:sz w:val="24"/>
                <w:szCs w:val="24"/>
              </w:rPr>
            </w:pPr>
            <w:r w:rsidRPr="00F12982">
              <w:rPr>
                <w:rFonts w:ascii="Calibri" w:hAnsi="Calibri"/>
                <w:b/>
                <w:sz w:val="24"/>
                <w:szCs w:val="24"/>
              </w:rPr>
              <w:t>Раздел Кровля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01 -002-1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кровель плоских четырёхслойных из рулонных кровельных материалов на битумной мастике с защитным слоем из гравия на битумной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антисептированной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 мастике, 100кв.м.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8220,20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279,67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459,28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15,10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18660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635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1043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29,72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67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01 -015-1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пароизоляции</w:t>
            </w:r>
            <w:proofErr w:type="spellEnd"/>
            <w:r w:rsidR="006F6DDB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оклеечной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 в один слой, 100кв.м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1797,64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164,77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91,77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3,45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4009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205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17,51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39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01 -017-1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выравнивающих стяжек цементно-песчаных толщиной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F12982">
                <w:rPr>
                  <w:rFonts w:ascii="Calibri" w:hAnsi="Calibri"/>
                  <w:sz w:val="24"/>
                  <w:szCs w:val="24"/>
                </w:rPr>
                <w:t>15 мм</w:t>
              </w:r>
            </w:smartTag>
            <w:r w:rsidRPr="00F12982">
              <w:rPr>
                <w:rFonts w:ascii="Calibri" w:hAnsi="Calibri"/>
                <w:sz w:val="24"/>
                <w:szCs w:val="24"/>
              </w:rPr>
              <w:t xml:space="preserve">, 100 кв.м.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1720,32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212,32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198,89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31,26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3905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482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451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27,22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62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01 -014-1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  <w:vertAlign w:val="superscript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Утепление покрытий лёгким (ячеистым) бетоном, 1м</w:t>
            </w:r>
            <w:r w:rsidRPr="00F12982">
              <w:rPr>
                <w:rFonts w:ascii="Calibri" w:hAnsi="Calibri"/>
                <w:sz w:val="24"/>
                <w:szCs w:val="24"/>
                <w:vertAlign w:val="superscript"/>
              </w:rPr>
              <w:t>3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22,32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1069,0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31,75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27,36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4,67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23861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709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611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4,07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91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ИТОГО ПРЯМЫХ ЗАТРАТ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50435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2193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2310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Накладные расходы п1-4… 120% от ФОТ =2410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2892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Сметная прибыль п. 1-4 65% от ФОТ 2410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1567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Итого по разделу в ценах 2001 года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54894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2193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2310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3"/>
        </w:trPr>
        <w:tc>
          <w:tcPr>
            <w:tcW w:w="534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Индексация в цены на 4 квартал 2009 года: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Ксмр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=5,84;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Ко.т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. = 8,78;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Кмат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. = 5,12; Кэ\м=4,84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320581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19255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11180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2"/>
        </w:trPr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1905</w:t>
            </w: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rPr>
          <w:trHeight w:val="443"/>
        </w:trPr>
        <w:tc>
          <w:tcPr>
            <w:tcW w:w="534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Налог на добавленную стоимость 18%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 по смете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57705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378286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19255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1180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2"/>
        </w:trPr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1905</w:t>
            </w: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12982" w:rsidRPr="00F12982" w:rsidRDefault="00F12982" w:rsidP="00F12982">
      <w:pPr>
        <w:spacing w:line="276" w:lineRule="auto"/>
        <w:contextualSpacing/>
        <w:rPr>
          <w:rFonts w:ascii="Calibri" w:hAnsi="Calibri"/>
          <w:sz w:val="28"/>
          <w:szCs w:val="28"/>
        </w:rPr>
      </w:pPr>
    </w:p>
    <w:p w:rsidR="00F12982" w:rsidRPr="006F6DDB" w:rsidRDefault="00F12982" w:rsidP="00F12982">
      <w:pPr>
        <w:spacing w:line="276" w:lineRule="auto"/>
        <w:contextualSpacing/>
        <w:rPr>
          <w:sz w:val="24"/>
          <w:szCs w:val="24"/>
        </w:rPr>
        <w:sectPr w:rsidR="00F12982" w:rsidRPr="006F6DDB" w:rsidSect="00F1298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6F6DDB">
        <w:rPr>
          <w:sz w:val="24"/>
          <w:szCs w:val="24"/>
        </w:rPr>
        <w:t xml:space="preserve">                                       Составил__________________________________________</w:t>
      </w:r>
      <w:r w:rsidR="00631D42" w:rsidRPr="006F6DDB">
        <w:rPr>
          <w:sz w:val="24"/>
          <w:szCs w:val="24"/>
        </w:rPr>
        <w:t>______________(инициалы, фамили</w:t>
      </w:r>
      <w:r w:rsidR="006F6DDB">
        <w:rPr>
          <w:sz w:val="24"/>
          <w:szCs w:val="24"/>
        </w:rPr>
        <w:t>я)</w:t>
      </w:r>
    </w:p>
    <w:p w:rsidR="00F36ED9" w:rsidRDefault="00F36ED9" w:rsidP="00C73F55">
      <w:pPr>
        <w:rPr>
          <w:sz w:val="26"/>
          <w:szCs w:val="26"/>
        </w:rPr>
      </w:pPr>
    </w:p>
    <w:p w:rsidR="005C2C9F" w:rsidRPr="005C2C9F" w:rsidRDefault="005C2C9F" w:rsidP="005C2C9F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5C2C9F">
        <w:rPr>
          <w:b/>
          <w:sz w:val="28"/>
          <w:szCs w:val="28"/>
        </w:rPr>
        <w:t>Список используемой литературы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Основная литература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Степанов В.С. Экономика строительства.- М.: </w:t>
      </w:r>
      <w:proofErr w:type="spellStart"/>
      <w:r w:rsidRPr="005C2C9F">
        <w:rPr>
          <w:sz w:val="28"/>
          <w:szCs w:val="28"/>
        </w:rPr>
        <w:t>Юрайт-Издат</w:t>
      </w:r>
      <w:proofErr w:type="spellEnd"/>
      <w:r w:rsidRPr="005C2C9F">
        <w:rPr>
          <w:sz w:val="28"/>
          <w:szCs w:val="28"/>
        </w:rPr>
        <w:t>, 201</w:t>
      </w:r>
      <w:r w:rsidR="000F3184">
        <w:rPr>
          <w:sz w:val="28"/>
          <w:szCs w:val="28"/>
        </w:rPr>
        <w:t>5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Акимов В.В. </w:t>
      </w:r>
      <w:r w:rsidR="00144C72">
        <w:rPr>
          <w:sz w:val="28"/>
          <w:szCs w:val="28"/>
        </w:rPr>
        <w:t>М</w:t>
      </w:r>
      <w:r w:rsidRPr="005C2C9F">
        <w:rPr>
          <w:sz w:val="28"/>
          <w:szCs w:val="28"/>
        </w:rPr>
        <w:t>акарова Т.Н. Экономика отрасли (строительство).-М.: Инфра-М, 201</w:t>
      </w:r>
      <w:r w:rsidR="00F36ED9">
        <w:rPr>
          <w:sz w:val="28"/>
          <w:szCs w:val="28"/>
        </w:rPr>
        <w:t>5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proofErr w:type="spellStart"/>
      <w:r w:rsidRPr="005C2C9F">
        <w:rPr>
          <w:sz w:val="28"/>
          <w:szCs w:val="28"/>
        </w:rPr>
        <w:t>Бакушева</w:t>
      </w:r>
      <w:proofErr w:type="spellEnd"/>
      <w:r w:rsidRPr="005C2C9F">
        <w:rPr>
          <w:sz w:val="28"/>
          <w:szCs w:val="28"/>
        </w:rPr>
        <w:t xml:space="preserve"> Н.И. Экономика строительной отрасли. – М.: издательский центр «Академия», 201</w:t>
      </w:r>
      <w:r w:rsidR="00F36ED9">
        <w:rPr>
          <w:sz w:val="28"/>
          <w:szCs w:val="28"/>
        </w:rPr>
        <w:t>3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4. </w:t>
      </w:r>
      <w:proofErr w:type="spellStart"/>
      <w:r w:rsidRPr="005C2C9F">
        <w:rPr>
          <w:sz w:val="28"/>
          <w:szCs w:val="28"/>
        </w:rPr>
        <w:t>Бузипрев</w:t>
      </w:r>
      <w:proofErr w:type="spellEnd"/>
      <w:r w:rsidRPr="005C2C9F">
        <w:rPr>
          <w:sz w:val="28"/>
          <w:szCs w:val="28"/>
        </w:rPr>
        <w:t xml:space="preserve"> В.В. Экономика строительства. – М.: издательский центр «Академия», 201</w:t>
      </w:r>
      <w:r w:rsidR="00F36ED9">
        <w:rPr>
          <w:sz w:val="28"/>
          <w:szCs w:val="28"/>
        </w:rPr>
        <w:t>4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5. Ефименко И. Б. Экономика строительства. – М.: Гросс Медиа: 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5C2C9F">
        <w:rPr>
          <w:sz w:val="28"/>
          <w:szCs w:val="28"/>
        </w:rPr>
        <w:t>Росбух</w:t>
      </w:r>
      <w:proofErr w:type="spellEnd"/>
      <w:r w:rsidRPr="005C2C9F">
        <w:rPr>
          <w:sz w:val="28"/>
          <w:szCs w:val="28"/>
        </w:rPr>
        <w:t>, 201</w:t>
      </w:r>
      <w:r w:rsidR="00F36ED9">
        <w:rPr>
          <w:sz w:val="28"/>
          <w:szCs w:val="28"/>
        </w:rPr>
        <w:t>4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6. </w:t>
      </w:r>
      <w:proofErr w:type="spellStart"/>
      <w:r w:rsidRPr="005C2C9F">
        <w:rPr>
          <w:sz w:val="28"/>
          <w:szCs w:val="28"/>
        </w:rPr>
        <w:t>Мясникова</w:t>
      </w:r>
      <w:proofErr w:type="spellEnd"/>
      <w:r w:rsidRPr="005C2C9F">
        <w:rPr>
          <w:sz w:val="28"/>
          <w:szCs w:val="28"/>
        </w:rPr>
        <w:t xml:space="preserve"> О.В., Преображенский Б.Г. Экономика предприятия. – М.: КНОРУС, 201</w:t>
      </w:r>
      <w:r w:rsidR="00F36ED9">
        <w:rPr>
          <w:sz w:val="28"/>
          <w:szCs w:val="28"/>
        </w:rPr>
        <w:t>5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Дополнительная литература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1 Беликов С.Ф. Налоги и налогообложение: Практикум. – Ростов н/Д : Феникс, 2015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2 </w:t>
      </w:r>
      <w:proofErr w:type="spellStart"/>
      <w:r w:rsidRPr="005C2C9F">
        <w:rPr>
          <w:sz w:val="28"/>
          <w:szCs w:val="28"/>
        </w:rPr>
        <w:t>Брыкова</w:t>
      </w:r>
      <w:proofErr w:type="spellEnd"/>
      <w:r w:rsidRPr="005C2C9F">
        <w:rPr>
          <w:sz w:val="28"/>
          <w:szCs w:val="28"/>
        </w:rPr>
        <w:t xml:space="preserve"> Н.В. Налоги и налогообложение. – М.: издательский центр «Академия», 2015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3 Попова Е.Н. проектно-сметное дело. – Ростов н/Д : Феникс, 2010</w:t>
      </w:r>
    </w:p>
    <w:p w:rsid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4 </w:t>
      </w:r>
      <w:proofErr w:type="spellStart"/>
      <w:r w:rsidRPr="005C2C9F">
        <w:rPr>
          <w:sz w:val="28"/>
          <w:szCs w:val="28"/>
        </w:rPr>
        <w:t>Синянский</w:t>
      </w:r>
      <w:proofErr w:type="spellEnd"/>
      <w:r w:rsidRPr="005C2C9F">
        <w:rPr>
          <w:sz w:val="28"/>
          <w:szCs w:val="28"/>
        </w:rPr>
        <w:t xml:space="preserve"> И.А., </w:t>
      </w:r>
      <w:proofErr w:type="spellStart"/>
      <w:r w:rsidRPr="005C2C9F">
        <w:rPr>
          <w:sz w:val="28"/>
          <w:szCs w:val="28"/>
        </w:rPr>
        <w:t>Манешина</w:t>
      </w:r>
      <w:proofErr w:type="spellEnd"/>
      <w:r w:rsidRPr="005C2C9F">
        <w:rPr>
          <w:sz w:val="28"/>
          <w:szCs w:val="28"/>
        </w:rPr>
        <w:t xml:space="preserve"> Н.И. Проектно-сметное дело. – М.: издательский центр «Академия», 2011</w:t>
      </w:r>
    </w:p>
    <w:p w:rsidR="00201253" w:rsidRDefault="00B852BE" w:rsidP="005C2C9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ресурсы:</w:t>
      </w:r>
    </w:p>
    <w:p w:rsidR="00B852BE" w:rsidRPr="00B852BE" w:rsidRDefault="00B852BE" w:rsidP="00B852BE">
      <w:pPr>
        <w:spacing w:line="360" w:lineRule="auto"/>
        <w:ind w:firstLine="567"/>
        <w:jc w:val="both"/>
        <w:rPr>
          <w:sz w:val="28"/>
          <w:szCs w:val="28"/>
        </w:rPr>
      </w:pPr>
      <w:r w:rsidRPr="00B852BE">
        <w:rPr>
          <w:sz w:val="28"/>
          <w:szCs w:val="28"/>
        </w:rPr>
        <w:t>1. http://www.znanium.com</w:t>
      </w:r>
    </w:p>
    <w:p w:rsidR="00B852BE" w:rsidRPr="005C2C9F" w:rsidRDefault="00B852BE" w:rsidP="00B852BE">
      <w:pPr>
        <w:spacing w:line="360" w:lineRule="auto"/>
        <w:ind w:firstLine="567"/>
        <w:jc w:val="both"/>
        <w:rPr>
          <w:sz w:val="28"/>
          <w:szCs w:val="28"/>
        </w:rPr>
      </w:pPr>
      <w:r w:rsidRPr="00B852BE">
        <w:rPr>
          <w:sz w:val="28"/>
          <w:szCs w:val="28"/>
        </w:rPr>
        <w:t xml:space="preserve">2. http://www.consultant.ru </w:t>
      </w:r>
      <w:proofErr w:type="spellStart"/>
      <w:r w:rsidRPr="00B852BE">
        <w:rPr>
          <w:sz w:val="28"/>
          <w:szCs w:val="28"/>
        </w:rPr>
        <w:t>Ардзинов</w:t>
      </w:r>
      <w:proofErr w:type="spellEnd"/>
      <w:r w:rsidRPr="00B852BE">
        <w:rPr>
          <w:sz w:val="28"/>
          <w:szCs w:val="28"/>
        </w:rPr>
        <w:t>, В. Д. Ценообразование и составление смет в строительстве</w:t>
      </w:r>
    </w:p>
    <w:p w:rsidR="005C2C9F" w:rsidRPr="00C73F55" w:rsidRDefault="005C2C9F" w:rsidP="00C73F55">
      <w:pPr>
        <w:rPr>
          <w:sz w:val="26"/>
          <w:szCs w:val="26"/>
        </w:rPr>
      </w:pPr>
    </w:p>
    <w:sectPr w:rsidR="005C2C9F" w:rsidRPr="00C73F55" w:rsidSect="00F1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706" w:rsidRDefault="00937706" w:rsidP="0044559A">
      <w:r>
        <w:separator/>
      </w:r>
    </w:p>
  </w:endnote>
  <w:endnote w:type="continuationSeparator" w:id="0">
    <w:p w:rsidR="00937706" w:rsidRDefault="00937706" w:rsidP="0044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706" w:rsidRDefault="00937706" w:rsidP="0044559A">
      <w:r>
        <w:separator/>
      </w:r>
    </w:p>
  </w:footnote>
  <w:footnote w:type="continuationSeparator" w:id="0">
    <w:p w:rsidR="00937706" w:rsidRDefault="00937706" w:rsidP="00445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5158"/>
    </w:sdtPr>
    <w:sdtEndPr/>
    <w:sdtContent>
      <w:p w:rsidR="003D24F1" w:rsidRDefault="00C044DF">
        <w:pPr>
          <w:pStyle w:val="a9"/>
          <w:jc w:val="right"/>
        </w:pPr>
        <w:r>
          <w:rPr>
            <w:noProof/>
          </w:rPr>
          <w:fldChar w:fldCharType="begin"/>
        </w:r>
        <w:r w:rsidR="003D24F1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71E9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D24F1" w:rsidRDefault="003D24F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2D0FB9"/>
    <w:multiLevelType w:val="hybridMultilevel"/>
    <w:tmpl w:val="1854A2C6"/>
    <w:lvl w:ilvl="0" w:tplc="A53EC91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0"/>
  </w:num>
  <w:num w:numId="5">
    <w:abstractNumId w:val="6"/>
  </w:num>
  <w:num w:numId="6">
    <w:abstractNumId w:val="7"/>
  </w:num>
  <w:num w:numId="7">
    <w:abstractNumId w:val="11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12"/>
  </w:num>
  <w:num w:numId="13">
    <w:abstractNumId w:val="9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B6B"/>
    <w:rsid w:val="00011DD0"/>
    <w:rsid w:val="0001557C"/>
    <w:rsid w:val="00054B6B"/>
    <w:rsid w:val="000A2F7C"/>
    <w:rsid w:val="000F03F7"/>
    <w:rsid w:val="000F3184"/>
    <w:rsid w:val="00105A81"/>
    <w:rsid w:val="00116568"/>
    <w:rsid w:val="001308A2"/>
    <w:rsid w:val="00144C72"/>
    <w:rsid w:val="00166531"/>
    <w:rsid w:val="00166B9C"/>
    <w:rsid w:val="00201253"/>
    <w:rsid w:val="00205C2A"/>
    <w:rsid w:val="002351E2"/>
    <w:rsid w:val="002671AE"/>
    <w:rsid w:val="0029471A"/>
    <w:rsid w:val="002B3E95"/>
    <w:rsid w:val="002B6433"/>
    <w:rsid w:val="0032567A"/>
    <w:rsid w:val="0036187D"/>
    <w:rsid w:val="00371E97"/>
    <w:rsid w:val="00392E85"/>
    <w:rsid w:val="003962A2"/>
    <w:rsid w:val="003D24F1"/>
    <w:rsid w:val="00415AFD"/>
    <w:rsid w:val="00444F43"/>
    <w:rsid w:val="0044559A"/>
    <w:rsid w:val="004774B4"/>
    <w:rsid w:val="00486D2A"/>
    <w:rsid w:val="004B49BA"/>
    <w:rsid w:val="004D79B0"/>
    <w:rsid w:val="005A666B"/>
    <w:rsid w:val="005C2C9F"/>
    <w:rsid w:val="00631D42"/>
    <w:rsid w:val="0064561A"/>
    <w:rsid w:val="006F6DDB"/>
    <w:rsid w:val="00700878"/>
    <w:rsid w:val="007147D4"/>
    <w:rsid w:val="0071547F"/>
    <w:rsid w:val="00727E20"/>
    <w:rsid w:val="0073154C"/>
    <w:rsid w:val="0073395F"/>
    <w:rsid w:val="007A31AD"/>
    <w:rsid w:val="00836DF9"/>
    <w:rsid w:val="008A5A8A"/>
    <w:rsid w:val="008C12CD"/>
    <w:rsid w:val="008D1BD2"/>
    <w:rsid w:val="00933C2C"/>
    <w:rsid w:val="00937706"/>
    <w:rsid w:val="009A7201"/>
    <w:rsid w:val="009B6B81"/>
    <w:rsid w:val="009F0E3C"/>
    <w:rsid w:val="00A42C68"/>
    <w:rsid w:val="00B51EC4"/>
    <w:rsid w:val="00B62A5D"/>
    <w:rsid w:val="00B852BE"/>
    <w:rsid w:val="00BD611F"/>
    <w:rsid w:val="00C044DF"/>
    <w:rsid w:val="00C171A0"/>
    <w:rsid w:val="00C73F55"/>
    <w:rsid w:val="00D23519"/>
    <w:rsid w:val="00D30288"/>
    <w:rsid w:val="00D837C3"/>
    <w:rsid w:val="00DE5967"/>
    <w:rsid w:val="00E310CF"/>
    <w:rsid w:val="00E413D3"/>
    <w:rsid w:val="00F02A18"/>
    <w:rsid w:val="00F12982"/>
    <w:rsid w:val="00F23F2F"/>
    <w:rsid w:val="00F36ED9"/>
    <w:rsid w:val="00F47493"/>
    <w:rsid w:val="00FA3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825B-9353-4CAF-AFD4-5D2D97FB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5731</Words>
  <Characters>32668</Characters>
  <Application>Microsoft Office Word</Application>
  <DocSecurity>0</DocSecurity>
  <Lines>272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Контрольные вопросы</vt:lpstr>
      <vt:lpstr>    </vt:lpstr>
      <vt:lpstr>    Контрольные вопросы</vt:lpstr>
      <vt:lpstr>    </vt:lpstr>
      <vt:lpstr>    Контрольные вопросы</vt:lpstr>
      <vt:lpstr>    </vt:lpstr>
      <vt:lpstr>    Фотд=  ----------- = 3,61</vt:lpstr>
    </vt:vector>
  </TitlesOfParts>
  <Company>Microsoft</Company>
  <LinksUpToDate>false</LinksUpToDate>
  <CharactersWithSpaces>38323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dcterms:created xsi:type="dcterms:W3CDTF">2019-05-18T13:42:00Z</dcterms:created>
  <dcterms:modified xsi:type="dcterms:W3CDTF">2019-11-05T09:48:00Z</dcterms:modified>
</cp:coreProperties>
</file>